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6EF22" w14:textId="35E220FF" w:rsidR="00937530" w:rsidRPr="008E77E5" w:rsidRDefault="00BE0D92" w:rsidP="003D50CE">
      <w:pPr>
        <w:widowControl w:val="0"/>
      </w:pPr>
      <w:bookmarkStart w:id="0" w:name="_Toc96438737"/>
      <w:bookmarkStart w:id="1" w:name="_Toc103758005"/>
      <w:bookmarkStart w:id="2" w:name="_Toc103758084"/>
      <w:bookmarkStart w:id="3" w:name="_Toc103758839"/>
      <w:bookmarkStart w:id="4" w:name="_Toc104365227"/>
      <w:bookmarkStart w:id="5" w:name="_Toc104384050"/>
      <w:bookmarkStart w:id="6" w:name="_Toc104384177"/>
      <w:r w:rsidRPr="008E77E5">
        <w:rPr>
          <w:noProof/>
        </w:rPr>
        <w:drawing>
          <wp:anchor distT="0" distB="0" distL="114300" distR="114300" simplePos="0" relativeHeight="251656704" behindDoc="0" locked="0" layoutInCell="1" allowOverlap="1" wp14:anchorId="6F7E2DB2" wp14:editId="5FA51F4B">
            <wp:simplePos x="0" y="0"/>
            <wp:positionH relativeFrom="margin">
              <wp:align>right</wp:align>
            </wp:positionH>
            <wp:positionV relativeFrom="page">
              <wp:posOffset>419100</wp:posOffset>
            </wp:positionV>
            <wp:extent cx="1572895" cy="1836420"/>
            <wp:effectExtent l="0" t="0" r="8255" b="0"/>
            <wp:wrapThrough wrapText="bothSides">
              <wp:wrapPolygon edited="0">
                <wp:start x="0" y="0"/>
                <wp:lineTo x="0" y="21286"/>
                <wp:lineTo x="21452" y="21286"/>
                <wp:lineTo x="21452" y="0"/>
                <wp:lineTo x="0" y="0"/>
              </wp:wrapPolygon>
            </wp:wrapThrough>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2895" cy="1836420"/>
                    </a:xfrm>
                    <a:prstGeom prst="rect">
                      <a:avLst/>
                    </a:prstGeom>
                  </pic:spPr>
                </pic:pic>
              </a:graphicData>
            </a:graphic>
          </wp:anchor>
        </w:drawing>
      </w:r>
      <w:bookmarkEnd w:id="0"/>
      <w:bookmarkEnd w:id="1"/>
      <w:bookmarkEnd w:id="2"/>
      <w:bookmarkEnd w:id="3"/>
      <w:bookmarkEnd w:id="4"/>
      <w:bookmarkEnd w:id="5"/>
      <w:bookmarkEnd w:id="6"/>
    </w:p>
    <w:p w14:paraId="646C7FD1" w14:textId="77777777" w:rsidR="00CB179C" w:rsidRPr="008E77E5" w:rsidRDefault="005F2722" w:rsidP="003D50CE">
      <w:pPr>
        <w:pStyle w:val="DocumentTitle"/>
        <w:keepNext w:val="0"/>
        <w:keepLines w:val="0"/>
        <w:widowControl w:val="0"/>
      </w:pPr>
      <w:r w:rsidRPr="008E77E5">
        <w:t>NAS Coordinator</w:t>
      </w:r>
      <w:r w:rsidR="00CB179C" w:rsidRPr="008E77E5">
        <w:t xml:space="preserve"> </w:t>
      </w:r>
    </w:p>
    <w:p w14:paraId="5ED08582" w14:textId="71B13ACC" w:rsidR="0026570B" w:rsidRPr="008E77E5" w:rsidRDefault="00CB179C" w:rsidP="003D50CE">
      <w:pPr>
        <w:pStyle w:val="DocumentTitle"/>
        <w:keepNext w:val="0"/>
        <w:keepLines w:val="0"/>
        <w:widowControl w:val="0"/>
      </w:pPr>
      <w:r w:rsidRPr="00887843">
        <w:rPr>
          <w:sz w:val="32"/>
          <w:szCs w:val="32"/>
        </w:rPr>
        <w:t xml:space="preserve">(maternity </w:t>
      </w:r>
      <w:r w:rsidR="008E77E5" w:rsidRPr="008E77E5">
        <w:rPr>
          <w:sz w:val="32"/>
          <w:szCs w:val="32"/>
        </w:rPr>
        <w:t>cover</w:t>
      </w:r>
      <w:r w:rsidRPr="00887843">
        <w:rPr>
          <w:sz w:val="32"/>
          <w:szCs w:val="32"/>
        </w:rPr>
        <w:t>)</w:t>
      </w:r>
    </w:p>
    <w:p w14:paraId="1B48FCCF" w14:textId="635213DA" w:rsidR="00E93704" w:rsidRPr="008E77E5" w:rsidRDefault="007B79EB" w:rsidP="003D50CE">
      <w:pPr>
        <w:pStyle w:val="DocumentTitle"/>
        <w:keepNext w:val="0"/>
        <w:keepLines w:val="0"/>
        <w:widowControl w:val="0"/>
      </w:pPr>
      <w:r w:rsidRPr="008E77E5">
        <w:t>Application Pack</w:t>
      </w:r>
    </w:p>
    <w:p w14:paraId="58A7BB89" w14:textId="77777777" w:rsidR="006C1103" w:rsidRPr="008E77E5" w:rsidRDefault="006C1103" w:rsidP="003D50CE">
      <w:pPr>
        <w:widowControl w:val="0"/>
      </w:pPr>
      <w:bookmarkStart w:id="7" w:name="_Hlk103690628"/>
      <w:bookmarkStart w:id="8" w:name="_Hlk103690806"/>
    </w:p>
    <w:p w14:paraId="338AC841" w14:textId="77777777" w:rsidR="008B1D1E" w:rsidRPr="008E77E5" w:rsidRDefault="008B1D1E" w:rsidP="003D50CE">
      <w:pPr>
        <w:pStyle w:val="Heading1"/>
        <w:keepNext w:val="0"/>
        <w:widowControl w:val="0"/>
        <w:spacing w:line="360" w:lineRule="atLeast"/>
        <w:rPr>
          <w:color w:val="FFFFFF" w:themeColor="background1"/>
          <w:szCs w:val="28"/>
          <w:lang w:val="en-GB" w:eastAsia="en-GB"/>
        </w:rPr>
      </w:pPr>
      <w:bookmarkStart w:id="9" w:name="_Toc112661468"/>
      <w:bookmarkStart w:id="10" w:name="_Toc105581520"/>
      <w:r w:rsidRPr="008E77E5">
        <w:rPr>
          <w:color w:val="FFFFFF" w:themeColor="background1"/>
          <w:szCs w:val="28"/>
          <w:lang w:val="en-GB" w:eastAsia="en-GB"/>
        </w:rPr>
        <w:t>How to Apply</w:t>
      </w:r>
      <w:bookmarkEnd w:id="9"/>
    </w:p>
    <w:tbl>
      <w:tblPr>
        <w:tblStyle w:val="TableGrid"/>
        <w:tblW w:w="9776" w:type="dxa"/>
        <w:tblLook w:val="04A0" w:firstRow="1" w:lastRow="0" w:firstColumn="1" w:lastColumn="0" w:noHBand="0" w:noVBand="1"/>
      </w:tblPr>
      <w:tblGrid>
        <w:gridCol w:w="9776"/>
      </w:tblGrid>
      <w:tr w:rsidR="008B1D1E" w:rsidRPr="008E77E5" w14:paraId="5E3676BD" w14:textId="77777777" w:rsidTr="007972FB">
        <w:trPr>
          <w:trHeight w:val="699"/>
        </w:trPr>
        <w:tc>
          <w:tcPr>
            <w:tcW w:w="9776" w:type="dxa"/>
          </w:tcPr>
          <w:p w14:paraId="412554BC" w14:textId="1EB0F6F4" w:rsidR="002430CA" w:rsidRDefault="002430CA" w:rsidP="002430CA">
            <w:pPr>
              <w:widowControl w:val="0"/>
              <w:spacing w:before="120" w:after="120" w:line="360" w:lineRule="atLeast"/>
              <w:rPr>
                <w:rFonts w:cs="Open Sans"/>
                <w:szCs w:val="24"/>
                <w:lang w:val="en-US"/>
              </w:rPr>
            </w:pPr>
            <w:r>
              <w:rPr>
                <w:rFonts w:cs="Open Sans"/>
                <w:szCs w:val="24"/>
                <w:lang w:val="en-US"/>
              </w:rPr>
              <w:t xml:space="preserve">Thank you for your interest in the post of </w:t>
            </w:r>
            <w:r w:rsidRPr="002430CA">
              <w:rPr>
                <w:rFonts w:cs="Open Sans"/>
                <w:b/>
                <w:bCs/>
                <w:szCs w:val="24"/>
                <w:lang w:val="en-US"/>
              </w:rPr>
              <w:t>NAS Coordinator (maternity cover)</w:t>
            </w:r>
          </w:p>
          <w:p w14:paraId="503089D6" w14:textId="77777777" w:rsidR="002430CA" w:rsidRDefault="002430CA" w:rsidP="002430CA">
            <w:pPr>
              <w:widowControl w:val="0"/>
              <w:spacing w:before="120" w:after="120" w:line="360" w:lineRule="atLeast"/>
              <w:rPr>
                <w:rFonts w:cs="Open Sans"/>
                <w:szCs w:val="24"/>
                <w:lang w:val="en-US"/>
              </w:rPr>
            </w:pPr>
            <w:r>
              <w:rPr>
                <w:rFonts w:cs="Open Sans"/>
                <w:szCs w:val="24"/>
                <w:lang w:val="en-US"/>
              </w:rPr>
              <w:t xml:space="preserve">Please find below information relating to the organisation, our values and ethos, and details of the vacancy. Please note that only information provided in the application form can be considered in the shortlisting process. </w:t>
            </w:r>
            <w:r w:rsidRPr="004D5357">
              <w:rPr>
                <w:rFonts w:cs="Open Sans"/>
                <w:szCs w:val="24"/>
                <w:u w:val="single"/>
                <w:lang w:val="en-US"/>
              </w:rPr>
              <w:t>CVs will not be considered without prior arrangement.</w:t>
            </w:r>
          </w:p>
          <w:p w14:paraId="7124B2E7" w14:textId="140B912B" w:rsidR="002430CA" w:rsidRPr="00573FD0" w:rsidRDefault="002430CA" w:rsidP="002430CA">
            <w:pPr>
              <w:pStyle w:val="BodyA"/>
              <w:widowControl w:val="0"/>
              <w:spacing w:before="120" w:after="120" w:line="360" w:lineRule="atLeast"/>
              <w:rPr>
                <w:rFonts w:ascii="Open Sans" w:hAnsi="Open Sans" w:cs="Open Sans"/>
              </w:rPr>
            </w:pPr>
            <w:r>
              <w:rPr>
                <w:rStyle w:val="None"/>
                <w:rFonts w:ascii="Open Sans" w:hAnsi="Open Sans" w:cs="Open Sans"/>
              </w:rPr>
              <w:t>Applications will be shortlisted by scoring the information provided in the application form against the essential and desirable competencies outlined below.  Please provide as much information as possible, together with examples, to demonstrate how you meet these competencies.  All experience is relevant and need not be limited to paid employment situations.</w:t>
            </w:r>
          </w:p>
          <w:p w14:paraId="66317E22" w14:textId="132CFB3A" w:rsidR="00900F42" w:rsidRPr="008E77E5" w:rsidRDefault="00900F42" w:rsidP="00152391">
            <w:pPr>
              <w:widowControl w:val="0"/>
              <w:spacing w:before="120" w:after="120" w:line="360" w:lineRule="atLeast"/>
              <w:rPr>
                <w:rFonts w:cs="Open Sans"/>
                <w:szCs w:val="24"/>
              </w:rPr>
            </w:pPr>
            <w:r w:rsidRPr="008E77E5">
              <w:rPr>
                <w:rFonts w:cs="Open Sans"/>
                <w:szCs w:val="24"/>
              </w:rPr>
              <w:t>Completed application forms should be sent to:</w:t>
            </w:r>
            <w:r w:rsidR="00152391">
              <w:rPr>
                <w:rFonts w:cs="Open Sans"/>
                <w:szCs w:val="24"/>
              </w:rPr>
              <w:t xml:space="preserve"> </w:t>
            </w:r>
            <w:hyperlink r:id="rId9" w:history="1">
              <w:proofErr w:type="spellStart"/>
              <w:r w:rsidRPr="008E77E5">
                <w:rPr>
                  <w:rStyle w:val="Hyperlink"/>
                </w:rPr>
                <w:t>recruitment@rapecrisis</w:t>
              </w:r>
              <w:r w:rsidRPr="008E77E5">
                <w:rPr>
                  <w:rStyle w:val="Hyperlink"/>
                  <w:rFonts w:ascii="Times New Roman" w:hAnsi="Times New Roman"/>
                </w:rPr>
                <w:t>‌</w:t>
              </w:r>
              <w:r w:rsidRPr="008E77E5">
                <w:rPr>
                  <w:rStyle w:val="Hyperlink"/>
                </w:rPr>
                <w:t>scotland</w:t>
              </w:r>
              <w:proofErr w:type="spellEnd"/>
              <w:r w:rsidRPr="008E77E5">
                <w:rPr>
                  <w:rStyle w:val="Hyperlink"/>
                </w:rPr>
                <w:t>.</w:t>
              </w:r>
              <w:r w:rsidRPr="008E77E5">
                <w:rPr>
                  <w:rStyle w:val="Hyperlink"/>
                  <w:rFonts w:ascii="Times New Roman" w:hAnsi="Times New Roman"/>
                </w:rPr>
                <w:t>‌</w:t>
              </w:r>
              <w:r w:rsidRPr="008E77E5">
                <w:rPr>
                  <w:rStyle w:val="Hyperlink"/>
                </w:rPr>
                <w:t>org.</w:t>
              </w:r>
              <w:r w:rsidRPr="008E77E5">
                <w:rPr>
                  <w:rStyle w:val="Hyperlink"/>
                  <w:rFonts w:ascii="Times New Roman" w:hAnsi="Times New Roman"/>
                </w:rPr>
                <w:t>‌</w:t>
              </w:r>
              <w:r w:rsidR="00152391">
                <w:rPr>
                  <w:rStyle w:val="Hyperlink"/>
                  <w:rFonts w:ascii="Times New Roman" w:hAnsi="Times New Roman"/>
                </w:rPr>
                <w:t xml:space="preserve"> </w:t>
              </w:r>
              <w:proofErr w:type="spellStart"/>
              <w:r w:rsidRPr="008E77E5">
                <w:rPr>
                  <w:rStyle w:val="Hyperlink"/>
                </w:rPr>
                <w:t>uk</w:t>
              </w:r>
              <w:proofErr w:type="spellEnd"/>
            </w:hyperlink>
          </w:p>
          <w:p w14:paraId="13C0C861" w14:textId="332881C4" w:rsidR="00900F42" w:rsidRPr="008E77E5" w:rsidRDefault="00900F42" w:rsidP="00900F42">
            <w:pPr>
              <w:widowControl w:val="0"/>
              <w:spacing w:before="120" w:after="120" w:line="360" w:lineRule="atLeast"/>
              <w:rPr>
                <w:rFonts w:cs="Open Sans"/>
                <w:szCs w:val="24"/>
              </w:rPr>
            </w:pPr>
            <w:r w:rsidRPr="008E77E5">
              <w:rPr>
                <w:rFonts w:cs="Open Sans"/>
                <w:b/>
                <w:bCs/>
                <w:szCs w:val="24"/>
              </w:rPr>
              <w:t>Closing Date for Applications</w:t>
            </w:r>
            <w:r w:rsidRPr="008E77E5">
              <w:rPr>
                <w:rFonts w:cs="Open Sans"/>
                <w:szCs w:val="24"/>
              </w:rPr>
              <w:t>:</w:t>
            </w:r>
            <w:r w:rsidRPr="008E77E5">
              <w:rPr>
                <w:rFonts w:cs="Open Sans"/>
                <w:szCs w:val="24"/>
              </w:rPr>
              <w:tab/>
            </w:r>
            <w:r w:rsidRPr="008E77E5">
              <w:rPr>
                <w:rFonts w:cs="Open Sans"/>
                <w:szCs w:val="24"/>
              </w:rPr>
              <w:tab/>
            </w:r>
            <w:r w:rsidR="008E77E5" w:rsidRPr="008E77E5">
              <w:rPr>
                <w:rFonts w:cs="Open Sans"/>
                <w:szCs w:val="24"/>
              </w:rPr>
              <w:t xml:space="preserve">9am on </w:t>
            </w:r>
            <w:r w:rsidR="00486FEE">
              <w:rPr>
                <w:rFonts w:cs="Open Sans"/>
                <w:szCs w:val="24"/>
              </w:rPr>
              <w:t>Monday 6</w:t>
            </w:r>
            <w:r w:rsidR="00486FEE" w:rsidRPr="00486FEE">
              <w:rPr>
                <w:rFonts w:cs="Open Sans"/>
                <w:szCs w:val="24"/>
                <w:vertAlign w:val="superscript"/>
              </w:rPr>
              <w:t>th</w:t>
            </w:r>
            <w:r w:rsidR="00486FEE">
              <w:rPr>
                <w:rFonts w:cs="Open Sans"/>
                <w:szCs w:val="24"/>
              </w:rPr>
              <w:t xml:space="preserve"> July 2026</w:t>
            </w:r>
          </w:p>
          <w:p w14:paraId="65D3E589" w14:textId="14A8BDB0" w:rsidR="00900F42" w:rsidRPr="008E77E5" w:rsidRDefault="00900F42" w:rsidP="00900F42">
            <w:pPr>
              <w:widowControl w:val="0"/>
              <w:spacing w:before="120" w:after="120" w:line="360" w:lineRule="atLeast"/>
              <w:rPr>
                <w:rFonts w:cs="Open Sans"/>
                <w:szCs w:val="24"/>
              </w:rPr>
            </w:pPr>
            <w:r w:rsidRPr="008E77E5">
              <w:rPr>
                <w:rFonts w:cs="Open Sans"/>
                <w:b/>
                <w:bCs/>
                <w:szCs w:val="24"/>
              </w:rPr>
              <w:t>Invites to Interview issued by</w:t>
            </w:r>
            <w:r w:rsidRPr="008E77E5">
              <w:rPr>
                <w:rFonts w:cs="Open Sans"/>
                <w:szCs w:val="24"/>
              </w:rPr>
              <w:t>:</w:t>
            </w:r>
            <w:r w:rsidRPr="008E77E5">
              <w:rPr>
                <w:rFonts w:cs="Open Sans"/>
                <w:szCs w:val="24"/>
              </w:rPr>
              <w:tab/>
            </w:r>
            <w:r w:rsidRPr="008E77E5">
              <w:rPr>
                <w:rFonts w:cs="Open Sans"/>
                <w:szCs w:val="24"/>
              </w:rPr>
              <w:tab/>
            </w:r>
            <w:r w:rsidR="00486FEE">
              <w:rPr>
                <w:rFonts w:cs="Open Sans"/>
                <w:szCs w:val="24"/>
              </w:rPr>
              <w:t>Friday 10</w:t>
            </w:r>
            <w:r w:rsidR="00486FEE" w:rsidRPr="00486FEE">
              <w:rPr>
                <w:rFonts w:cs="Open Sans"/>
                <w:szCs w:val="24"/>
                <w:vertAlign w:val="superscript"/>
              </w:rPr>
              <w:t>th</w:t>
            </w:r>
            <w:r w:rsidR="00486FEE">
              <w:rPr>
                <w:rFonts w:cs="Open Sans"/>
                <w:szCs w:val="24"/>
              </w:rPr>
              <w:t xml:space="preserve"> July 2026</w:t>
            </w:r>
          </w:p>
          <w:p w14:paraId="72DB3123" w14:textId="34B0E955" w:rsidR="00900F42" w:rsidRPr="00AD40C6" w:rsidRDefault="00900F42" w:rsidP="00152391">
            <w:pPr>
              <w:spacing w:before="120" w:after="120" w:line="360" w:lineRule="atLeast"/>
              <w:ind w:left="4287" w:hanging="4287"/>
            </w:pPr>
            <w:r w:rsidRPr="008E77E5">
              <w:rPr>
                <w:rFonts w:cs="Open Sans"/>
                <w:b/>
                <w:bCs/>
                <w:szCs w:val="24"/>
              </w:rPr>
              <w:t>Anticipated date for interview</w:t>
            </w:r>
            <w:r w:rsidRPr="008E77E5">
              <w:rPr>
                <w:rFonts w:cs="Open Sans"/>
                <w:szCs w:val="24"/>
              </w:rPr>
              <w:t>:</w:t>
            </w:r>
            <w:r w:rsidRPr="008E77E5">
              <w:rPr>
                <w:rFonts w:cs="Open Sans"/>
                <w:szCs w:val="24"/>
              </w:rPr>
              <w:tab/>
            </w:r>
            <w:r w:rsidR="00486FEE">
              <w:rPr>
                <w:rFonts w:cs="Open Sans"/>
                <w:szCs w:val="24"/>
              </w:rPr>
              <w:t>Wednesday 22</w:t>
            </w:r>
            <w:r w:rsidR="00486FEE" w:rsidRPr="00486FEE">
              <w:rPr>
                <w:rFonts w:cs="Open Sans"/>
                <w:szCs w:val="24"/>
                <w:vertAlign w:val="superscript"/>
              </w:rPr>
              <w:t>nd</w:t>
            </w:r>
            <w:r w:rsidR="00486FEE">
              <w:rPr>
                <w:rFonts w:cs="Open Sans"/>
                <w:szCs w:val="24"/>
              </w:rPr>
              <w:t xml:space="preserve"> July 2026 in Glasgow</w:t>
            </w:r>
            <w:r w:rsidR="00AD40C6">
              <w:rPr>
                <w:rFonts w:cs="Open Sans"/>
                <w:szCs w:val="24"/>
              </w:rPr>
              <w:t xml:space="preserve"> (or online by negotiation)</w:t>
            </w:r>
          </w:p>
          <w:p w14:paraId="2C215C4F" w14:textId="19B15C1B" w:rsidR="002430CA" w:rsidRPr="002430CA" w:rsidRDefault="002430CA" w:rsidP="002430CA">
            <w:pPr>
              <w:widowControl w:val="0"/>
              <w:spacing w:before="120" w:after="120" w:line="360" w:lineRule="atLeast"/>
              <w:rPr>
                <w:rFonts w:cs="Open Sans"/>
                <w:szCs w:val="24"/>
              </w:rPr>
            </w:pPr>
            <w:r w:rsidRPr="002430CA">
              <w:rPr>
                <w:rFonts w:cs="Open Sans"/>
                <w:szCs w:val="24"/>
              </w:rPr>
              <w:t xml:space="preserve">An </w:t>
            </w:r>
            <w:proofErr w:type="gramStart"/>
            <w:r w:rsidRPr="002430CA">
              <w:rPr>
                <w:rFonts w:cs="Open Sans"/>
                <w:szCs w:val="24"/>
              </w:rPr>
              <w:t>equal opportunities</w:t>
            </w:r>
            <w:proofErr w:type="gramEnd"/>
            <w:r w:rsidRPr="002430CA">
              <w:rPr>
                <w:rFonts w:cs="Open Sans"/>
                <w:szCs w:val="24"/>
              </w:rPr>
              <w:t xml:space="preserve"> monitoring form should be completed online at </w:t>
            </w:r>
            <w:hyperlink r:id="rId10" w:history="1">
              <w:r w:rsidRPr="00D2589A">
                <w:rPr>
                  <w:rStyle w:val="Hyperlink"/>
                  <w:rFonts w:cs="Open Sans"/>
                  <w:szCs w:val="24"/>
                </w:rPr>
                <w:t>https://forms.office.com/e/rYhDL2sCFH</w:t>
              </w:r>
            </w:hyperlink>
            <w:r w:rsidRPr="002430CA">
              <w:rPr>
                <w:rFonts w:cs="Open Sans"/>
                <w:szCs w:val="24"/>
              </w:rPr>
              <w:t xml:space="preserve"> </w:t>
            </w:r>
          </w:p>
          <w:p w14:paraId="16DF2066" w14:textId="77777777" w:rsidR="002430CA" w:rsidRPr="002430CA" w:rsidRDefault="002430CA" w:rsidP="002430CA">
            <w:pPr>
              <w:widowControl w:val="0"/>
              <w:spacing w:before="120" w:after="120" w:line="360" w:lineRule="atLeast"/>
              <w:rPr>
                <w:rFonts w:cs="Open Sans"/>
                <w:szCs w:val="24"/>
              </w:rPr>
            </w:pPr>
            <w:r w:rsidRPr="002430CA">
              <w:rPr>
                <w:rFonts w:cs="Open Sans"/>
                <w:szCs w:val="24"/>
              </w:rPr>
              <w:t>We welcome applications from a diverse range of candidates, in particular women of colour and those underrepresented in the workforce. Please note only women need apply under Schedule 9, Part 1 of the Equality Act 2010.</w:t>
            </w:r>
          </w:p>
          <w:p w14:paraId="08EAB526" w14:textId="77777777" w:rsidR="002430CA" w:rsidRPr="002430CA" w:rsidRDefault="002430CA" w:rsidP="002430CA">
            <w:pPr>
              <w:widowControl w:val="0"/>
              <w:spacing w:before="120" w:after="120" w:line="360" w:lineRule="atLeast"/>
              <w:rPr>
                <w:rFonts w:cs="Open Sans"/>
                <w:szCs w:val="24"/>
              </w:rPr>
            </w:pPr>
            <w:r w:rsidRPr="002430CA">
              <w:rPr>
                <w:rFonts w:cs="Open Sans"/>
                <w:szCs w:val="24"/>
              </w:rPr>
              <w:t>Please note that a PVG Disclosure check will be carried out prior to employment commencing.</w:t>
            </w:r>
          </w:p>
          <w:p w14:paraId="2F342499" w14:textId="77777777" w:rsidR="002430CA" w:rsidRPr="002430CA" w:rsidRDefault="002430CA" w:rsidP="002430CA">
            <w:pPr>
              <w:widowControl w:val="0"/>
              <w:spacing w:before="120" w:after="120" w:line="360" w:lineRule="atLeast"/>
              <w:rPr>
                <w:rFonts w:cs="Open Sans"/>
                <w:szCs w:val="24"/>
              </w:rPr>
            </w:pPr>
            <w:r w:rsidRPr="002430CA">
              <w:rPr>
                <w:rFonts w:cs="Open Sans"/>
                <w:szCs w:val="24"/>
              </w:rPr>
              <w:t xml:space="preserve">We are keen to ensure an accessible recruitment process; if you have any issues </w:t>
            </w:r>
            <w:r w:rsidRPr="002430CA">
              <w:rPr>
                <w:rFonts w:cs="Open Sans"/>
                <w:szCs w:val="24"/>
              </w:rPr>
              <w:lastRenderedPageBreak/>
              <w:t>accessing this pack, or require these materials in a different format, please contact recruitment@rapecrisisscotland.org.uk.</w:t>
            </w:r>
          </w:p>
          <w:p w14:paraId="14D22DDF" w14:textId="7E6CBCBC" w:rsidR="00A34E8B" w:rsidRPr="008E77E5" w:rsidRDefault="002430CA" w:rsidP="002430CA">
            <w:pPr>
              <w:widowControl w:val="0"/>
              <w:spacing w:before="120" w:after="120" w:line="360" w:lineRule="atLeast"/>
              <w:rPr>
                <w:rFonts w:cs="Open Sans"/>
                <w:szCs w:val="24"/>
              </w:rPr>
            </w:pPr>
            <w:r w:rsidRPr="002430CA">
              <w:rPr>
                <w:rFonts w:cs="Open Sans"/>
                <w:szCs w:val="24"/>
              </w:rPr>
              <w:t>Our recruitment process is carried out in accordance with the Data Protection Act 1998.  For full details on how your information will be used, please see our Privacy Notice.</w:t>
            </w:r>
          </w:p>
        </w:tc>
      </w:tr>
    </w:tbl>
    <w:p w14:paraId="78881DEE" w14:textId="679D4859" w:rsidR="00573FD0" w:rsidRPr="008E77E5" w:rsidRDefault="00573FD0" w:rsidP="003D50CE">
      <w:pPr>
        <w:widowControl w:val="0"/>
        <w:spacing w:after="200"/>
        <w:rPr>
          <w:color w:val="AAC2A0"/>
          <w:sz w:val="28"/>
        </w:rPr>
      </w:pPr>
    </w:p>
    <w:p w14:paraId="44104145" w14:textId="0B3703BD" w:rsidR="008B6F79" w:rsidRPr="008E77E5" w:rsidRDefault="007B79EB" w:rsidP="003D50CE">
      <w:pPr>
        <w:pStyle w:val="Heading1"/>
        <w:keepNext w:val="0"/>
        <w:widowControl w:val="0"/>
        <w:rPr>
          <w:color w:val="FFFFFF" w:themeColor="background1"/>
          <w:lang w:val="en-GB"/>
        </w:rPr>
      </w:pPr>
      <w:bookmarkStart w:id="11" w:name="_Toc112661469"/>
      <w:bookmarkEnd w:id="10"/>
      <w:r w:rsidRPr="008E77E5">
        <w:rPr>
          <w:color w:val="FFFFFF" w:themeColor="background1"/>
          <w:lang w:val="en-GB"/>
        </w:rPr>
        <w:t>About Rape Crisis Scotland</w:t>
      </w:r>
      <w:bookmarkEnd w:id="11"/>
    </w:p>
    <w:tbl>
      <w:tblPr>
        <w:tblStyle w:val="TableGrid"/>
        <w:tblW w:w="9776" w:type="dxa"/>
        <w:tblLook w:val="04A0" w:firstRow="1" w:lastRow="0" w:firstColumn="1" w:lastColumn="0" w:noHBand="0" w:noVBand="1"/>
      </w:tblPr>
      <w:tblGrid>
        <w:gridCol w:w="9776"/>
      </w:tblGrid>
      <w:tr w:rsidR="00A03FE1" w:rsidRPr="008E77E5" w14:paraId="59568007" w14:textId="77777777" w:rsidTr="00A03FE1">
        <w:tc>
          <w:tcPr>
            <w:tcW w:w="9776" w:type="dxa"/>
          </w:tcPr>
          <w:p w14:paraId="3EA4CDE8" w14:textId="1730964D" w:rsidR="00A03FE1" w:rsidRPr="008E77E5" w:rsidRDefault="008B1D1E" w:rsidP="003D50CE">
            <w:pPr>
              <w:pStyle w:val="Heading2"/>
              <w:keepNext w:val="0"/>
              <w:keepLines w:val="0"/>
              <w:widowControl w:val="0"/>
              <w:rPr>
                <w:rFonts w:cs="Open Sans"/>
                <w:szCs w:val="24"/>
                <w:lang w:val="en-GB"/>
              </w:rPr>
            </w:pPr>
            <w:bookmarkStart w:id="12" w:name="_Toc112661470"/>
            <w:r w:rsidRPr="008E77E5">
              <w:rPr>
                <w:rFonts w:cs="Open Sans"/>
                <w:szCs w:val="24"/>
                <w:lang w:val="en-GB"/>
              </w:rPr>
              <w:t>B</w:t>
            </w:r>
            <w:r w:rsidRPr="008E77E5">
              <w:rPr>
                <w:lang w:val="en-GB"/>
              </w:rPr>
              <w:t>ackground</w:t>
            </w:r>
            <w:bookmarkEnd w:id="12"/>
          </w:p>
        </w:tc>
      </w:tr>
      <w:tr w:rsidR="00A03FE1" w:rsidRPr="008E77E5" w14:paraId="1858D960" w14:textId="77777777" w:rsidTr="00A03FE1">
        <w:tc>
          <w:tcPr>
            <w:tcW w:w="9776" w:type="dxa"/>
          </w:tcPr>
          <w:p w14:paraId="2B14AAD8" w14:textId="77777777" w:rsidR="002430CA" w:rsidRDefault="002430CA" w:rsidP="002430CA">
            <w:pPr>
              <w:widowControl w:val="0"/>
              <w:spacing w:before="120" w:after="120" w:line="360" w:lineRule="atLeast"/>
              <w:rPr>
                <w:rStyle w:val="Strong"/>
                <w:color w:val="000000"/>
                <w:sz w:val="23"/>
                <w:szCs w:val="23"/>
                <w:bdr w:val="none" w:sz="0" w:space="0" w:color="auto" w:frame="1"/>
                <w:shd w:val="clear" w:color="auto" w:fill="FFFFFF"/>
              </w:rPr>
            </w:pPr>
            <w:r>
              <w:rPr>
                <w:rFonts w:cs="Open Sans"/>
                <w:szCs w:val="24"/>
                <w:lang w:val="en-US"/>
              </w:rPr>
              <w:t>Rape Crisis Scotland is Scotland’s leading organisation working to support survivors of sexual violence, transform attitudes, improve the justice response to sexual crime and, ultimately, to end sexual violence in all its forms</w:t>
            </w:r>
            <w:r>
              <w:rPr>
                <w:rStyle w:val="Strong"/>
                <w:color w:val="000000"/>
                <w:sz w:val="23"/>
                <w:szCs w:val="23"/>
                <w:bdr w:val="none" w:sz="0" w:space="0" w:color="auto" w:frame="1"/>
                <w:shd w:val="clear" w:color="auto" w:fill="FFFFFF"/>
              </w:rPr>
              <w:t>.</w:t>
            </w:r>
          </w:p>
          <w:p w14:paraId="52EAF1B1" w14:textId="77777777" w:rsidR="002430CA" w:rsidRDefault="002430CA" w:rsidP="002430CA">
            <w:pPr>
              <w:widowControl w:val="0"/>
              <w:spacing w:before="120" w:after="120" w:line="360" w:lineRule="atLeast"/>
              <w:rPr>
                <w:rFonts w:cs="Open Sans"/>
                <w:szCs w:val="24"/>
                <w:lang w:val="en-US"/>
              </w:rPr>
            </w:pPr>
            <w:r>
              <w:rPr>
                <w:rFonts w:cs="Open Sans"/>
                <w:szCs w:val="24"/>
                <w:lang w:val="en-US"/>
              </w:rPr>
              <w:t>From the earliest collectives, over 40 years ago, to the modern network of Rape Crisis centres, survivors’ needs and voices have been at the heart of Rape Crisis in Scotland.</w:t>
            </w:r>
          </w:p>
          <w:p w14:paraId="4A5557F4" w14:textId="0A13CB18" w:rsidR="00FF7284" w:rsidRPr="008E77E5" w:rsidRDefault="002430CA" w:rsidP="002430CA">
            <w:pPr>
              <w:widowControl w:val="0"/>
              <w:spacing w:before="120" w:after="120" w:line="360" w:lineRule="atLeast"/>
              <w:rPr>
                <w:rFonts w:cs="Open Sans"/>
                <w:szCs w:val="24"/>
              </w:rPr>
            </w:pPr>
            <w:r>
              <w:rPr>
                <w:rFonts w:cs="Open Sans"/>
                <w:szCs w:val="24"/>
                <w:lang w:val="en-US"/>
              </w:rPr>
              <w:t xml:space="preserve">You can read more about the early years of Rape Crisis in our 2009 publication, </w:t>
            </w:r>
            <w:hyperlink r:id="rId11" w:history="1">
              <w:r w:rsidRPr="00222177">
                <w:rPr>
                  <w:rStyle w:val="Hyperlink"/>
                  <w:rFonts w:cs="Open Sans"/>
                  <w:szCs w:val="24"/>
                  <w:lang w:val="en-US"/>
                </w:rPr>
                <w:t>Woman to Woman: An Oral History of Rape Crisis in Scotland 1976-1991</w:t>
              </w:r>
            </w:hyperlink>
            <w:r>
              <w:rPr>
                <w:rFonts w:cs="Open Sans"/>
                <w:szCs w:val="24"/>
                <w:lang w:val="en-US"/>
              </w:rPr>
              <w:t>.</w:t>
            </w:r>
          </w:p>
        </w:tc>
      </w:tr>
    </w:tbl>
    <w:p w14:paraId="69DD04B5" w14:textId="1369ABE4" w:rsidR="006F0D39" w:rsidRPr="008E77E5" w:rsidRDefault="006F0D39" w:rsidP="003D50CE">
      <w:pPr>
        <w:widowControl w:val="0"/>
        <w:spacing w:line="360" w:lineRule="atLeast"/>
      </w:pPr>
    </w:p>
    <w:tbl>
      <w:tblPr>
        <w:tblStyle w:val="TableGrid"/>
        <w:tblW w:w="9776" w:type="dxa"/>
        <w:tblLook w:val="04A0" w:firstRow="1" w:lastRow="0" w:firstColumn="1" w:lastColumn="0" w:noHBand="0" w:noVBand="1"/>
      </w:tblPr>
      <w:tblGrid>
        <w:gridCol w:w="9776"/>
      </w:tblGrid>
      <w:tr w:rsidR="00222177" w:rsidRPr="008E77E5" w14:paraId="21C82B00" w14:textId="77777777" w:rsidTr="00745763">
        <w:tc>
          <w:tcPr>
            <w:tcW w:w="9776" w:type="dxa"/>
          </w:tcPr>
          <w:p w14:paraId="4EF4D625" w14:textId="74B2EB6B" w:rsidR="00222177" w:rsidRPr="008E77E5" w:rsidRDefault="00222177" w:rsidP="003D50CE">
            <w:pPr>
              <w:pStyle w:val="Heading2"/>
              <w:keepNext w:val="0"/>
              <w:keepLines w:val="0"/>
              <w:widowControl w:val="0"/>
              <w:rPr>
                <w:rFonts w:cs="Open Sans"/>
                <w:szCs w:val="24"/>
                <w:lang w:val="en-GB"/>
              </w:rPr>
            </w:pPr>
            <w:bookmarkStart w:id="13" w:name="_Toc112661471"/>
            <w:r w:rsidRPr="008E77E5">
              <w:rPr>
                <w:rFonts w:cs="Open Sans"/>
                <w:szCs w:val="24"/>
                <w:lang w:val="en-GB"/>
              </w:rPr>
              <w:t>Who We Are</w:t>
            </w:r>
            <w:bookmarkEnd w:id="13"/>
          </w:p>
        </w:tc>
      </w:tr>
      <w:tr w:rsidR="00222177" w:rsidRPr="008E77E5" w14:paraId="01A26A07" w14:textId="77777777" w:rsidTr="00745763">
        <w:tc>
          <w:tcPr>
            <w:tcW w:w="9776" w:type="dxa"/>
          </w:tcPr>
          <w:p w14:paraId="67933B98" w14:textId="77777777" w:rsidR="002430CA" w:rsidRDefault="002430CA" w:rsidP="002430CA">
            <w:pPr>
              <w:widowControl w:val="0"/>
              <w:spacing w:before="120" w:after="120" w:line="360" w:lineRule="atLeast"/>
            </w:pPr>
            <w:r>
              <w:t>All of us deserve to live free from the fear and threat of sexual violence. At Rape Crisis Scotland we work to raise awareness of the prevalence and impact of rape, sexual assault and abuse, advocate for better health, justice and community responses, and work to make sure that no matter what happened or when, survivors can access specialist support.</w:t>
            </w:r>
          </w:p>
          <w:p w14:paraId="166221D2" w14:textId="77777777" w:rsidR="002430CA" w:rsidRDefault="002430CA" w:rsidP="002430CA">
            <w:pPr>
              <w:widowControl w:val="0"/>
              <w:spacing w:before="120" w:after="120" w:line="360" w:lineRule="atLeast"/>
            </w:pPr>
            <w:r>
              <w:t>Rape Crisis Scotland is governed by a Board of Directors and is a growing organisation with over 45 staff members, working across a broad range of projects.</w:t>
            </w:r>
          </w:p>
          <w:p w14:paraId="4DB82278" w14:textId="77777777" w:rsidR="002430CA" w:rsidRDefault="002430CA" w:rsidP="002430CA">
            <w:pPr>
              <w:widowControl w:val="0"/>
              <w:spacing w:before="120" w:after="120" w:line="360" w:lineRule="atLeast"/>
            </w:pPr>
            <w:r>
              <w:t>We deliver direct support services to survivors and work with local centres who provide specialist Best Practice Rape Crisis support to more than 6,000 survivors annually.</w:t>
            </w:r>
          </w:p>
          <w:p w14:paraId="32A1BB7D" w14:textId="2C0F43BD" w:rsidR="00B86583" w:rsidRPr="008E77E5" w:rsidRDefault="002430CA" w:rsidP="002430CA">
            <w:pPr>
              <w:widowControl w:val="0"/>
              <w:spacing w:before="120" w:after="120" w:line="360" w:lineRule="atLeast"/>
            </w:pPr>
            <w:r>
              <w:t>Rape Crisis Scotland and our member centres are committed to adhering to the Rape Crisis National Service Standards (RCNSS). These standards ensure that all survivors who contact us receive a consistent, specialist services from any member Rape Crisis Centre.</w:t>
            </w:r>
          </w:p>
        </w:tc>
      </w:tr>
    </w:tbl>
    <w:p w14:paraId="57F40971" w14:textId="481B160F" w:rsidR="00CD5F36" w:rsidRPr="008E77E5" w:rsidRDefault="00CD5F36" w:rsidP="003D50CE">
      <w:pPr>
        <w:widowControl w:val="0"/>
        <w:spacing w:line="360" w:lineRule="atLeast"/>
      </w:pPr>
    </w:p>
    <w:tbl>
      <w:tblPr>
        <w:tblStyle w:val="TableGrid"/>
        <w:tblW w:w="9776" w:type="dxa"/>
        <w:tblLook w:val="04A0" w:firstRow="1" w:lastRow="0" w:firstColumn="1" w:lastColumn="0" w:noHBand="0" w:noVBand="1"/>
      </w:tblPr>
      <w:tblGrid>
        <w:gridCol w:w="9776"/>
      </w:tblGrid>
      <w:tr w:rsidR="005B3215" w:rsidRPr="008E77E5" w14:paraId="3B97F583" w14:textId="77777777" w:rsidTr="00745763">
        <w:tc>
          <w:tcPr>
            <w:tcW w:w="9776" w:type="dxa"/>
          </w:tcPr>
          <w:p w14:paraId="4B23E86A" w14:textId="0A4B2E2A" w:rsidR="005B3215" w:rsidRPr="008E77E5" w:rsidRDefault="005B3215" w:rsidP="003D50CE">
            <w:pPr>
              <w:pStyle w:val="Heading2"/>
              <w:keepNext w:val="0"/>
              <w:keepLines w:val="0"/>
              <w:widowControl w:val="0"/>
              <w:rPr>
                <w:rFonts w:cs="Open Sans"/>
                <w:szCs w:val="24"/>
                <w:lang w:val="en-GB"/>
              </w:rPr>
            </w:pPr>
            <w:bookmarkStart w:id="14" w:name="_Toc112661472"/>
            <w:r w:rsidRPr="008E77E5">
              <w:rPr>
                <w:rFonts w:cs="Open Sans"/>
                <w:szCs w:val="24"/>
                <w:lang w:val="en-GB"/>
              </w:rPr>
              <w:lastRenderedPageBreak/>
              <w:t>What We Do</w:t>
            </w:r>
            <w:bookmarkEnd w:id="14"/>
          </w:p>
        </w:tc>
      </w:tr>
      <w:tr w:rsidR="005B3215" w:rsidRPr="008E77E5" w14:paraId="6069174C" w14:textId="77777777" w:rsidTr="00745763">
        <w:tc>
          <w:tcPr>
            <w:tcW w:w="9776" w:type="dxa"/>
          </w:tcPr>
          <w:p w14:paraId="12C87CEB" w14:textId="77777777" w:rsidR="002430CA" w:rsidRDefault="002430CA" w:rsidP="002430CA">
            <w:pPr>
              <w:widowControl w:val="0"/>
              <w:spacing w:before="120" w:after="120" w:line="360" w:lineRule="atLeast"/>
            </w:pPr>
            <w:r>
              <w:t>At Rape Crisis Scotland, our work is diverse and varied.  In addition to our work supporting our member centres we also provide the following services:</w:t>
            </w:r>
          </w:p>
          <w:p w14:paraId="306D0263" w14:textId="77777777" w:rsidR="002430CA" w:rsidRDefault="002430CA" w:rsidP="002430CA">
            <w:pPr>
              <w:pStyle w:val="ListParagraph"/>
              <w:widowControl w:val="0"/>
              <w:numPr>
                <w:ilvl w:val="0"/>
                <w:numId w:val="1"/>
              </w:numPr>
              <w:spacing w:before="120" w:after="120" w:line="360" w:lineRule="atLeast"/>
            </w:pPr>
            <w:r>
              <w:t>A National Helpline, providing support and information to anyone affected by sexual violence. The Helpline is open daily, 5pm until midnight, 365 days a year.</w:t>
            </w:r>
          </w:p>
          <w:p w14:paraId="61016096" w14:textId="77777777" w:rsidR="002430CA" w:rsidRDefault="002430CA" w:rsidP="002430CA">
            <w:pPr>
              <w:pStyle w:val="ListParagraph"/>
              <w:widowControl w:val="0"/>
              <w:numPr>
                <w:ilvl w:val="0"/>
                <w:numId w:val="1"/>
              </w:numPr>
              <w:spacing w:before="120" w:after="120" w:line="360" w:lineRule="atLeast"/>
            </w:pPr>
            <w:r>
              <w:t>National Advocacy Service, supporting anyone who is considering reporting or is engaged in the justice system, helping them to navigate the system.</w:t>
            </w:r>
          </w:p>
          <w:p w14:paraId="0CE3456B" w14:textId="77777777" w:rsidR="002430CA" w:rsidRDefault="002430CA" w:rsidP="002430CA">
            <w:pPr>
              <w:pStyle w:val="ListParagraph"/>
              <w:widowControl w:val="0"/>
              <w:numPr>
                <w:ilvl w:val="0"/>
                <w:numId w:val="1"/>
              </w:numPr>
              <w:spacing w:before="120" w:after="120" w:line="360" w:lineRule="atLeast"/>
            </w:pPr>
            <w:r>
              <w:t xml:space="preserve">Prevention work, working with schools, colleges and universities to promote healthy relationships, provide support to enable prevention of gender-based violence and improve institutional responses to survivors. </w:t>
            </w:r>
          </w:p>
          <w:p w14:paraId="05EAD511" w14:textId="77777777" w:rsidR="002430CA" w:rsidRDefault="002430CA" w:rsidP="002430CA">
            <w:pPr>
              <w:pStyle w:val="ListParagraph"/>
              <w:widowControl w:val="0"/>
              <w:numPr>
                <w:ilvl w:val="0"/>
                <w:numId w:val="1"/>
              </w:numPr>
              <w:spacing w:before="120" w:after="120" w:line="360" w:lineRule="atLeast"/>
            </w:pPr>
            <w:r>
              <w:t xml:space="preserve">Membership Services building the capacity of our member centres and their workers to work within the National Service Standards and meet local demand for evidence-based, high-quality services. </w:t>
            </w:r>
          </w:p>
          <w:p w14:paraId="1CFCB3B0" w14:textId="77777777" w:rsidR="002430CA" w:rsidRDefault="002430CA" w:rsidP="002430CA">
            <w:pPr>
              <w:widowControl w:val="0"/>
              <w:spacing w:before="120" w:after="120" w:line="360" w:lineRule="atLeast"/>
            </w:pPr>
            <w:r>
              <w:t>We also work collaboratively with the Scottish Women’s Rights Centre, which provides legal advice and support to survivors of gender-based violence.</w:t>
            </w:r>
          </w:p>
          <w:p w14:paraId="77DFD130" w14:textId="2586177E" w:rsidR="008C2EF9" w:rsidRPr="008E77E5" w:rsidRDefault="002430CA" w:rsidP="002430CA">
            <w:pPr>
              <w:widowControl w:val="0"/>
              <w:spacing w:before="120" w:after="120" w:line="360" w:lineRule="atLeast"/>
            </w:pPr>
            <w:r>
              <w:t xml:space="preserve">For the latest information on the work of Rape Crisis Scotland and our recent campaign work, see our latest </w:t>
            </w:r>
            <w:hyperlink r:id="rId12" w:history="1">
              <w:r w:rsidRPr="008C2EF9">
                <w:rPr>
                  <w:rStyle w:val="Hyperlink"/>
                  <w:rFonts w:eastAsiaTheme="majorEastAsia"/>
                </w:rPr>
                <w:t>Annual Report</w:t>
              </w:r>
            </w:hyperlink>
          </w:p>
        </w:tc>
      </w:tr>
    </w:tbl>
    <w:p w14:paraId="3A8AB974" w14:textId="77777777" w:rsidR="005266F8" w:rsidRPr="008E77E5" w:rsidRDefault="005266F8" w:rsidP="003D50CE">
      <w:pPr>
        <w:widowControl w:val="0"/>
        <w:tabs>
          <w:tab w:val="left" w:pos="2004"/>
        </w:tabs>
        <w:spacing w:line="360" w:lineRule="atLeast"/>
      </w:pPr>
    </w:p>
    <w:tbl>
      <w:tblPr>
        <w:tblStyle w:val="TableGrid"/>
        <w:tblW w:w="9776" w:type="dxa"/>
        <w:tblLook w:val="04A0" w:firstRow="1" w:lastRow="0" w:firstColumn="1" w:lastColumn="0" w:noHBand="0" w:noVBand="1"/>
      </w:tblPr>
      <w:tblGrid>
        <w:gridCol w:w="9776"/>
      </w:tblGrid>
      <w:tr w:rsidR="00C44904" w:rsidRPr="008E77E5" w14:paraId="5BE7F33F" w14:textId="77777777" w:rsidTr="00A03FE1">
        <w:tc>
          <w:tcPr>
            <w:tcW w:w="9776" w:type="dxa"/>
          </w:tcPr>
          <w:p w14:paraId="0A9D9EF6" w14:textId="22A6272B" w:rsidR="00C44904" w:rsidRPr="008E77E5" w:rsidRDefault="0026570B" w:rsidP="003D50CE">
            <w:pPr>
              <w:pStyle w:val="Heading2"/>
              <w:keepNext w:val="0"/>
              <w:keepLines w:val="0"/>
              <w:widowControl w:val="0"/>
              <w:rPr>
                <w:lang w:val="en-GB"/>
              </w:rPr>
            </w:pPr>
            <w:bookmarkStart w:id="15" w:name="_Toc112661473"/>
            <w:r w:rsidRPr="008E77E5">
              <w:rPr>
                <w:lang w:val="en-GB"/>
              </w:rPr>
              <w:t>Our Values and Ethos</w:t>
            </w:r>
            <w:bookmarkEnd w:id="15"/>
          </w:p>
        </w:tc>
      </w:tr>
      <w:tr w:rsidR="00C44904" w:rsidRPr="008E77E5" w14:paraId="7626F9B6" w14:textId="77777777" w:rsidTr="008F2F85">
        <w:trPr>
          <w:trHeight w:val="699"/>
        </w:trPr>
        <w:tc>
          <w:tcPr>
            <w:tcW w:w="9776" w:type="dxa"/>
          </w:tcPr>
          <w:p w14:paraId="5766C643" w14:textId="77777777" w:rsidR="002430CA" w:rsidRDefault="002430CA" w:rsidP="002430CA">
            <w:pPr>
              <w:widowControl w:val="0"/>
              <w:spacing w:before="120" w:after="120" w:line="360" w:lineRule="atLeast"/>
              <w:rPr>
                <w:lang w:val="en-US"/>
              </w:rPr>
            </w:pPr>
            <w:r>
              <w:rPr>
                <w:lang w:val="en-US"/>
              </w:rPr>
              <w:t>At Rape Crisis Scotland, our guiding principles are:</w:t>
            </w:r>
          </w:p>
          <w:p w14:paraId="1CD0D939" w14:textId="77777777" w:rsidR="002430CA" w:rsidRDefault="002430CA" w:rsidP="002430CA">
            <w:pPr>
              <w:pStyle w:val="ListParagraph"/>
              <w:widowControl w:val="0"/>
              <w:numPr>
                <w:ilvl w:val="0"/>
                <w:numId w:val="1"/>
              </w:numPr>
              <w:spacing w:before="120" w:after="120" w:line="360" w:lineRule="atLeast"/>
              <w:rPr>
                <w:lang w:val="en-US"/>
              </w:rPr>
            </w:pPr>
            <w:r w:rsidRPr="00856756">
              <w:rPr>
                <w:lang w:val="en-US"/>
              </w:rPr>
              <w:t xml:space="preserve">Feminism, </w:t>
            </w:r>
          </w:p>
          <w:p w14:paraId="132A343B" w14:textId="77777777" w:rsidR="002430CA" w:rsidRDefault="002430CA" w:rsidP="002430CA">
            <w:pPr>
              <w:pStyle w:val="ListParagraph"/>
              <w:widowControl w:val="0"/>
              <w:numPr>
                <w:ilvl w:val="0"/>
                <w:numId w:val="1"/>
              </w:numPr>
              <w:spacing w:before="120" w:after="120" w:line="360" w:lineRule="atLeast"/>
              <w:rPr>
                <w:lang w:val="en-US"/>
              </w:rPr>
            </w:pPr>
            <w:r w:rsidRPr="00856756">
              <w:rPr>
                <w:lang w:val="en-US"/>
              </w:rPr>
              <w:t xml:space="preserve">Equality and </w:t>
            </w:r>
          </w:p>
          <w:p w14:paraId="55226AB6" w14:textId="77777777" w:rsidR="002430CA" w:rsidRPr="00856756" w:rsidRDefault="002430CA" w:rsidP="002430CA">
            <w:pPr>
              <w:pStyle w:val="ListParagraph"/>
              <w:widowControl w:val="0"/>
              <w:numPr>
                <w:ilvl w:val="0"/>
                <w:numId w:val="1"/>
              </w:numPr>
              <w:spacing w:before="120" w:after="120" w:line="360" w:lineRule="atLeast"/>
              <w:rPr>
                <w:lang w:val="en-US"/>
              </w:rPr>
            </w:pPr>
            <w:r w:rsidRPr="00856756">
              <w:rPr>
                <w:lang w:val="en-US"/>
              </w:rPr>
              <w:t>Human Rights</w:t>
            </w:r>
          </w:p>
          <w:p w14:paraId="2464B990" w14:textId="77777777" w:rsidR="002430CA" w:rsidRPr="00856756" w:rsidRDefault="002430CA" w:rsidP="002430CA">
            <w:pPr>
              <w:widowControl w:val="0"/>
              <w:spacing w:before="120" w:after="120" w:line="360" w:lineRule="atLeast"/>
              <w:rPr>
                <w:lang w:val="en-US"/>
              </w:rPr>
            </w:pPr>
            <w:r>
              <w:rPr>
                <w:lang w:val="en-US"/>
              </w:rPr>
              <w:t xml:space="preserve">Our </w:t>
            </w:r>
            <w:r w:rsidRPr="00856756">
              <w:rPr>
                <w:lang w:val="en-US"/>
              </w:rPr>
              <w:t>services draw from the guiding principles of gender-based power, reduced power analysis, survivor</w:t>
            </w:r>
            <w:r>
              <w:rPr>
                <w:lang w:val="en-US"/>
              </w:rPr>
              <w:t>-</w:t>
            </w:r>
            <w:r w:rsidRPr="00856756">
              <w:rPr>
                <w:lang w:val="en-US"/>
              </w:rPr>
              <w:t>centred approach, trauma-based approach and holding perpetrators accountable</w:t>
            </w:r>
            <w:r>
              <w:rPr>
                <w:lang w:val="en-US"/>
              </w:rPr>
              <w:t xml:space="preserve"> and o</w:t>
            </w:r>
            <w:r w:rsidRPr="00856756">
              <w:rPr>
                <w:lang w:val="en-US"/>
              </w:rPr>
              <w:t xml:space="preserve">ur work with survivors is guided by values and principles of being non-judgmental, survivor-led and trauma informed. </w:t>
            </w:r>
          </w:p>
          <w:p w14:paraId="472F7CF0" w14:textId="77777777" w:rsidR="002430CA" w:rsidRDefault="002430CA" w:rsidP="002430CA">
            <w:pPr>
              <w:widowControl w:val="0"/>
              <w:spacing w:before="120" w:after="120" w:line="360" w:lineRule="atLeast"/>
              <w:rPr>
                <w:lang w:val="en-US"/>
              </w:rPr>
            </w:pPr>
            <w:r w:rsidRPr="00856756">
              <w:rPr>
                <w:lang w:val="en-US"/>
              </w:rPr>
              <w:t xml:space="preserve">As an </w:t>
            </w:r>
            <w:r>
              <w:rPr>
                <w:lang w:val="en-US"/>
              </w:rPr>
              <w:t>organisation</w:t>
            </w:r>
            <w:r w:rsidRPr="00856756">
              <w:rPr>
                <w:lang w:val="en-US"/>
              </w:rPr>
              <w:t xml:space="preserve"> we are working to embed an intersectional approach, </w:t>
            </w:r>
            <w:r>
              <w:rPr>
                <w:lang w:val="en-US"/>
              </w:rPr>
              <w:t xml:space="preserve">recognising </w:t>
            </w:r>
            <w:r w:rsidRPr="00856756">
              <w:rPr>
                <w:lang w:val="en-US"/>
              </w:rPr>
              <w:t xml:space="preserve">the compounding inequalities and discrimination that survivors, our staff and volunteers may experience and seeking to reflect this in our service provision and broader work. We want Rape Crisis to be a movement that reflects the diverse population of Scotland and seek to support the participation and representation </w:t>
            </w:r>
            <w:r>
              <w:rPr>
                <w:lang w:val="en-US"/>
              </w:rPr>
              <w:t xml:space="preserve">of </w:t>
            </w:r>
            <w:r w:rsidRPr="00856756">
              <w:rPr>
                <w:lang w:val="en-US"/>
              </w:rPr>
              <w:t xml:space="preserve">Black and </w:t>
            </w:r>
            <w:proofErr w:type="spellStart"/>
            <w:r>
              <w:rPr>
                <w:lang w:val="en-US"/>
              </w:rPr>
              <w:t>minoritised</w:t>
            </w:r>
            <w:proofErr w:type="spellEnd"/>
            <w:r w:rsidRPr="00856756">
              <w:rPr>
                <w:lang w:val="en-US"/>
              </w:rPr>
              <w:t xml:space="preserve"> communities, disabled people, people of all ages, sexual orientations, gender identities and rural and remote communities. </w:t>
            </w:r>
          </w:p>
          <w:p w14:paraId="03D8E2CD" w14:textId="77777777" w:rsidR="002430CA" w:rsidRPr="00856756" w:rsidRDefault="002430CA" w:rsidP="002430CA">
            <w:pPr>
              <w:widowControl w:val="0"/>
              <w:spacing w:before="120" w:after="120" w:line="360" w:lineRule="atLeast"/>
              <w:rPr>
                <w:lang w:val="en-US"/>
              </w:rPr>
            </w:pPr>
            <w:r w:rsidRPr="00856756">
              <w:rPr>
                <w:lang w:val="en-US"/>
              </w:rPr>
              <w:lastRenderedPageBreak/>
              <w:t xml:space="preserve">As an </w:t>
            </w:r>
            <w:r>
              <w:rPr>
                <w:lang w:val="en-US"/>
              </w:rPr>
              <w:t>organisation</w:t>
            </w:r>
            <w:r w:rsidRPr="00856756">
              <w:rPr>
                <w:lang w:val="en-US"/>
              </w:rPr>
              <w:t xml:space="preserve"> we are trans-inclusive, and pro-choice. </w:t>
            </w:r>
          </w:p>
          <w:p w14:paraId="32817D42" w14:textId="77777777" w:rsidR="002430CA" w:rsidRPr="00856756" w:rsidRDefault="002430CA" w:rsidP="002430CA">
            <w:pPr>
              <w:widowControl w:val="0"/>
              <w:spacing w:before="120" w:after="120" w:line="360" w:lineRule="atLeast"/>
              <w:rPr>
                <w:lang w:val="en-US"/>
              </w:rPr>
            </w:pPr>
            <w:r w:rsidRPr="00856756">
              <w:rPr>
                <w:lang w:val="en-US"/>
              </w:rPr>
              <w:t xml:space="preserve">We </w:t>
            </w:r>
            <w:r>
              <w:rPr>
                <w:lang w:val="en-US"/>
              </w:rPr>
              <w:t>recognise</w:t>
            </w:r>
            <w:r w:rsidRPr="00856756">
              <w:rPr>
                <w:lang w:val="en-US"/>
              </w:rPr>
              <w:t xml:space="preserve"> that our work to become anti-racist and intersectional is an ongoing process, and are committed to reflection, and learning and welcome feedback on how we can improve. </w:t>
            </w:r>
          </w:p>
          <w:p w14:paraId="2CAF1BF4" w14:textId="77777777" w:rsidR="002430CA" w:rsidRDefault="002430CA" w:rsidP="002430CA">
            <w:pPr>
              <w:widowControl w:val="0"/>
              <w:spacing w:before="120" w:after="120" w:line="360" w:lineRule="atLeast"/>
              <w:rPr>
                <w:lang w:val="en-US"/>
              </w:rPr>
            </w:pPr>
            <w:r w:rsidRPr="00856756">
              <w:rPr>
                <w:lang w:val="en-US"/>
              </w:rPr>
              <w:t xml:space="preserve">Our principles and approach are important to us, and as an </w:t>
            </w:r>
            <w:r>
              <w:rPr>
                <w:lang w:val="en-US"/>
              </w:rPr>
              <w:t>organisation</w:t>
            </w:r>
            <w:r w:rsidRPr="00856756">
              <w:rPr>
                <w:lang w:val="en-US"/>
              </w:rPr>
              <w:t xml:space="preserve"> that seeks to work collaboratively with others</w:t>
            </w:r>
            <w:r>
              <w:rPr>
                <w:lang w:val="en-US"/>
              </w:rPr>
              <w:t>,</w:t>
            </w:r>
            <w:r w:rsidRPr="00856756">
              <w:rPr>
                <w:lang w:val="en-US"/>
              </w:rPr>
              <w:t xml:space="preserve"> we feel it important to share these so that we are transparent and clear with current and future </w:t>
            </w:r>
            <w:r>
              <w:rPr>
                <w:lang w:val="en-US"/>
              </w:rPr>
              <w:t>members of staff</w:t>
            </w:r>
            <w:r w:rsidRPr="00856756">
              <w:rPr>
                <w:lang w:val="en-US"/>
              </w:rPr>
              <w:t xml:space="preserve"> about our values and the expectations that surround these in terms of how we work together and what we produce.</w:t>
            </w:r>
            <w:r>
              <w:rPr>
                <w:lang w:val="en-US"/>
              </w:rPr>
              <w:t xml:space="preserve">  </w:t>
            </w:r>
          </w:p>
          <w:p w14:paraId="6C6B9459" w14:textId="54D02459" w:rsidR="000412C4" w:rsidRPr="008E77E5" w:rsidRDefault="002430CA" w:rsidP="002430CA">
            <w:pPr>
              <w:widowControl w:val="0"/>
              <w:spacing w:before="120" w:after="120" w:line="360" w:lineRule="atLeast"/>
              <w:rPr>
                <w:rFonts w:cs="Open Sans"/>
                <w:szCs w:val="24"/>
              </w:rPr>
            </w:pPr>
            <w:r>
              <w:rPr>
                <w:lang w:val="en-US"/>
              </w:rPr>
              <w:t>As we are committed to survivors, we are committed to providing a supportive and empowering environment for our staff, creating an environment where we can inspire each other and allow each other to thrive, working together, collaboratively to achieve our collective goals.</w:t>
            </w:r>
          </w:p>
        </w:tc>
      </w:tr>
      <w:bookmarkEnd w:id="7"/>
      <w:bookmarkEnd w:id="8"/>
    </w:tbl>
    <w:p w14:paraId="27FB691F" w14:textId="77777777" w:rsidR="00900F42" w:rsidRPr="008E77E5" w:rsidRDefault="00900F42" w:rsidP="00900F42">
      <w:pPr>
        <w:widowControl w:val="0"/>
        <w:tabs>
          <w:tab w:val="left" w:pos="2004"/>
        </w:tabs>
        <w:spacing w:line="360" w:lineRule="atLeast"/>
      </w:pPr>
    </w:p>
    <w:tbl>
      <w:tblPr>
        <w:tblStyle w:val="TableGrid"/>
        <w:tblW w:w="9714" w:type="dxa"/>
        <w:tblLook w:val="04A0" w:firstRow="1" w:lastRow="0" w:firstColumn="1" w:lastColumn="0" w:noHBand="0" w:noVBand="1"/>
      </w:tblPr>
      <w:tblGrid>
        <w:gridCol w:w="9714"/>
      </w:tblGrid>
      <w:tr w:rsidR="00900F42" w:rsidRPr="008E77E5" w14:paraId="5CC97DD0" w14:textId="77777777" w:rsidTr="009D38EF">
        <w:trPr>
          <w:trHeight w:val="363"/>
        </w:trPr>
        <w:tc>
          <w:tcPr>
            <w:tcW w:w="9714" w:type="dxa"/>
          </w:tcPr>
          <w:p w14:paraId="72FC86BA" w14:textId="1D452052" w:rsidR="00900F42" w:rsidRPr="008E77E5" w:rsidRDefault="00CC4D3D" w:rsidP="009D38EF">
            <w:pPr>
              <w:keepNext/>
              <w:keepLines/>
              <w:spacing w:before="40"/>
              <w:outlineLvl w:val="1"/>
              <w:rPr>
                <w:rFonts w:cs="Open Sans"/>
                <w:b/>
                <w:color w:val="000000"/>
                <w:szCs w:val="24"/>
              </w:rPr>
            </w:pPr>
            <w:r w:rsidRPr="008E77E5">
              <w:rPr>
                <w:rFonts w:cs="Open Sans"/>
                <w:b/>
                <w:color w:val="000000"/>
                <w:szCs w:val="24"/>
              </w:rPr>
              <w:t>Team</w:t>
            </w:r>
          </w:p>
        </w:tc>
      </w:tr>
      <w:tr w:rsidR="00900F42" w:rsidRPr="008E77E5" w14:paraId="61E9B05D" w14:textId="77777777" w:rsidTr="009D38EF">
        <w:trPr>
          <w:trHeight w:val="1708"/>
        </w:trPr>
        <w:tc>
          <w:tcPr>
            <w:tcW w:w="9714" w:type="dxa"/>
          </w:tcPr>
          <w:p w14:paraId="6B32346A" w14:textId="702C7FE5" w:rsidR="00900F42" w:rsidRPr="008E77E5" w:rsidRDefault="00900F42" w:rsidP="00152391">
            <w:pPr>
              <w:widowControl w:val="0"/>
              <w:spacing w:before="120" w:after="120" w:line="360" w:lineRule="atLeast"/>
              <w:rPr>
                <w:rFonts w:eastAsia="Calibri" w:cs="Open Sans"/>
                <w:color w:val="000000"/>
                <w:szCs w:val="24"/>
              </w:rPr>
            </w:pPr>
            <w:r w:rsidRPr="008E77E5">
              <w:rPr>
                <w:rFonts w:eastAsia="Calibri" w:cs="Open Sans"/>
                <w:color w:val="000000"/>
                <w:szCs w:val="24"/>
              </w:rPr>
              <w:t>The NAS Coordinator sits within the Justice Services Team, which is made up of the National Advocacy Service and the Scottish Women</w:t>
            </w:r>
            <w:r w:rsidR="001D6624" w:rsidRPr="008E77E5">
              <w:rPr>
                <w:rFonts w:eastAsia="Calibri" w:cs="Open Sans"/>
                <w:color w:val="000000"/>
                <w:szCs w:val="24"/>
              </w:rPr>
              <w:t>’</w:t>
            </w:r>
            <w:r w:rsidRPr="008E77E5">
              <w:rPr>
                <w:rFonts w:eastAsia="Calibri" w:cs="Open Sans"/>
                <w:color w:val="000000"/>
                <w:szCs w:val="24"/>
              </w:rPr>
              <w:t>s Rights Centre.</w:t>
            </w:r>
          </w:p>
          <w:p w14:paraId="3A12126B" w14:textId="7D2258AC" w:rsidR="00D2589A" w:rsidRDefault="00D2589A" w:rsidP="00152391">
            <w:pPr>
              <w:tabs>
                <w:tab w:val="left" w:pos="1700"/>
              </w:tabs>
              <w:spacing w:before="120" w:after="120" w:line="360" w:lineRule="atLeast"/>
              <w:rPr>
                <w:rFonts w:cs="Open Sans"/>
                <w:szCs w:val="24"/>
              </w:rPr>
            </w:pPr>
            <w:r>
              <w:rPr>
                <w:rFonts w:cs="Open Sans"/>
                <w:szCs w:val="24"/>
              </w:rPr>
              <w:t>Within RCS, the</w:t>
            </w:r>
            <w:r w:rsidR="00734BC3" w:rsidRPr="008E77E5">
              <w:rPr>
                <w:rFonts w:cs="Open Sans"/>
                <w:szCs w:val="24"/>
              </w:rPr>
              <w:t xml:space="preserve"> NAS Coordinator </w:t>
            </w:r>
            <w:r w:rsidR="00152391">
              <w:rPr>
                <w:rFonts w:cs="Open Sans"/>
                <w:szCs w:val="24"/>
              </w:rPr>
              <w:t xml:space="preserve">(maternity cover) </w:t>
            </w:r>
            <w:r w:rsidR="00734BC3" w:rsidRPr="008E77E5">
              <w:rPr>
                <w:rFonts w:cs="Open Sans"/>
                <w:szCs w:val="24"/>
              </w:rPr>
              <w:t>will be a member of the National Advocacy Service Team</w:t>
            </w:r>
            <w:r w:rsidR="002430CA">
              <w:rPr>
                <w:rFonts w:cs="Open Sans"/>
                <w:szCs w:val="24"/>
              </w:rPr>
              <w:t>.</w:t>
            </w:r>
            <w:r>
              <w:rPr>
                <w:rFonts w:cs="Open Sans"/>
                <w:szCs w:val="24"/>
              </w:rPr>
              <w:t xml:space="preserve"> </w:t>
            </w:r>
            <w:r w:rsidR="00734BC3" w:rsidRPr="008E77E5">
              <w:rPr>
                <w:rFonts w:cs="Open Sans"/>
                <w:szCs w:val="24"/>
              </w:rPr>
              <w:t xml:space="preserve">The NAS Coordinator is line managed by the Justice Services Manager and will regularly engage in work-planning with the Justice Services Manager and </w:t>
            </w:r>
            <w:r w:rsidR="00CC4D3D" w:rsidRPr="008E77E5">
              <w:rPr>
                <w:rFonts w:cs="Open Sans"/>
                <w:szCs w:val="24"/>
              </w:rPr>
              <w:t xml:space="preserve">the </w:t>
            </w:r>
            <w:r w:rsidR="00734BC3" w:rsidRPr="008E77E5">
              <w:rPr>
                <w:rFonts w:cs="Open Sans"/>
                <w:szCs w:val="24"/>
              </w:rPr>
              <w:t>Director of Justice Services. The NAS Coordinator will also work closely with the Justice Training Worker</w:t>
            </w:r>
            <w:r w:rsidR="002430CA">
              <w:rPr>
                <w:rFonts w:cs="Open Sans"/>
                <w:szCs w:val="24"/>
              </w:rPr>
              <w:t xml:space="preserve"> and the frontline NAS team, which is made up of a Team Lead and two Advocacy Workers.</w:t>
            </w:r>
          </w:p>
          <w:p w14:paraId="38EC724C" w14:textId="4D47ECF9" w:rsidR="00D2589A" w:rsidRPr="00D2589A" w:rsidRDefault="00D2589A" w:rsidP="00152391">
            <w:pPr>
              <w:tabs>
                <w:tab w:val="left" w:pos="1700"/>
              </w:tabs>
              <w:spacing w:before="120" w:after="120" w:line="360" w:lineRule="atLeast"/>
              <w:rPr>
                <w:rFonts w:cs="Open Sans"/>
                <w:szCs w:val="24"/>
              </w:rPr>
            </w:pPr>
            <w:r w:rsidRPr="00782B9F">
              <w:rPr>
                <w:rFonts w:cs="Open Sans"/>
                <w:szCs w:val="24"/>
              </w:rPr>
              <w:t xml:space="preserve">The NAS Coordinator </w:t>
            </w:r>
            <w:r w:rsidR="00152391">
              <w:rPr>
                <w:rFonts w:cs="Open Sans"/>
                <w:szCs w:val="24"/>
              </w:rPr>
              <w:t xml:space="preserve">(maternity cover) </w:t>
            </w:r>
            <w:r w:rsidRPr="00782B9F">
              <w:rPr>
                <w:rFonts w:cs="Open Sans"/>
                <w:szCs w:val="24"/>
              </w:rPr>
              <w:t>will be responsible for the coordination of the National Advocacy Service and will therefore work closely with NAS workers and managers based in delivery centres in every local authority area across Scotland. There are 1</w:t>
            </w:r>
            <w:r w:rsidR="00782B9F" w:rsidRPr="00782B9F">
              <w:rPr>
                <w:rFonts w:cs="Open Sans"/>
                <w:szCs w:val="24"/>
              </w:rPr>
              <w:t>8</w:t>
            </w:r>
            <w:r w:rsidRPr="00782B9F">
              <w:rPr>
                <w:rFonts w:cs="Open Sans"/>
                <w:szCs w:val="24"/>
              </w:rPr>
              <w:t xml:space="preserve"> delivery centres</w:t>
            </w:r>
            <w:r w:rsidR="00782B9F" w:rsidRPr="00782B9F">
              <w:rPr>
                <w:rFonts w:cs="Open Sans"/>
                <w:szCs w:val="24"/>
              </w:rPr>
              <w:t xml:space="preserve"> (exclusive of RCS)</w:t>
            </w:r>
            <w:r w:rsidRPr="00782B9F">
              <w:rPr>
                <w:rFonts w:cs="Open Sans"/>
                <w:szCs w:val="24"/>
              </w:rPr>
              <w:t>, 13 of which are members of Rape Crisis Scotland.</w:t>
            </w:r>
          </w:p>
        </w:tc>
      </w:tr>
    </w:tbl>
    <w:p w14:paraId="38EAEFB9" w14:textId="77777777" w:rsidR="00900F42" w:rsidRPr="008E77E5" w:rsidRDefault="00900F42" w:rsidP="003D50CE">
      <w:pPr>
        <w:widowControl w:val="0"/>
        <w:spacing w:after="200"/>
        <w:rPr>
          <w:lang w:eastAsia="en-GB"/>
        </w:rPr>
      </w:pPr>
    </w:p>
    <w:p w14:paraId="0A97EBC5" w14:textId="77777777" w:rsidR="00846003" w:rsidRPr="008E77E5" w:rsidRDefault="00846003" w:rsidP="003D50CE">
      <w:pPr>
        <w:pStyle w:val="Heading1"/>
        <w:keepNext w:val="0"/>
        <w:widowControl w:val="0"/>
        <w:spacing w:line="360" w:lineRule="atLeast"/>
        <w:rPr>
          <w:color w:val="FFFFFF" w:themeColor="background1"/>
          <w:szCs w:val="28"/>
          <w:lang w:val="en-GB" w:eastAsia="en-GB"/>
        </w:rPr>
      </w:pPr>
      <w:bookmarkStart w:id="16" w:name="_Toc112661476"/>
      <w:bookmarkStart w:id="17" w:name="_Toc112661474"/>
      <w:r w:rsidRPr="008E77E5">
        <w:rPr>
          <w:color w:val="FFFFFF" w:themeColor="background1"/>
          <w:szCs w:val="28"/>
          <w:lang w:val="en-GB" w:eastAsia="en-GB"/>
        </w:rPr>
        <w:t>Hybrid Working</w:t>
      </w:r>
      <w:bookmarkEnd w:id="16"/>
    </w:p>
    <w:tbl>
      <w:tblPr>
        <w:tblStyle w:val="TableGrid"/>
        <w:tblW w:w="9776" w:type="dxa"/>
        <w:tblLook w:val="04A0" w:firstRow="1" w:lastRow="0" w:firstColumn="1" w:lastColumn="0" w:noHBand="0" w:noVBand="1"/>
      </w:tblPr>
      <w:tblGrid>
        <w:gridCol w:w="9776"/>
      </w:tblGrid>
      <w:tr w:rsidR="00846003" w:rsidRPr="008E77E5" w14:paraId="0D76661A" w14:textId="77777777" w:rsidTr="005266F8">
        <w:trPr>
          <w:trHeight w:val="416"/>
        </w:trPr>
        <w:tc>
          <w:tcPr>
            <w:tcW w:w="9776" w:type="dxa"/>
          </w:tcPr>
          <w:p w14:paraId="7BFA1019" w14:textId="0B652092" w:rsidR="00D2589A" w:rsidRDefault="00846003" w:rsidP="003D50CE">
            <w:pPr>
              <w:widowControl w:val="0"/>
              <w:spacing w:before="120" w:after="120" w:line="360" w:lineRule="atLeast"/>
              <w:rPr>
                <w:rFonts w:cs="Open Sans"/>
                <w:szCs w:val="24"/>
              </w:rPr>
            </w:pPr>
            <w:r w:rsidRPr="008E77E5">
              <w:rPr>
                <w:rFonts w:cs="Open Sans"/>
                <w:szCs w:val="24"/>
              </w:rPr>
              <w:t>Our office base is in the centre of Glasgow</w:t>
            </w:r>
            <w:r w:rsidR="0091371A">
              <w:rPr>
                <w:rFonts w:cs="Open Sans"/>
                <w:szCs w:val="24"/>
              </w:rPr>
              <w:t>.</w:t>
            </w:r>
            <w:r w:rsidRPr="008E77E5">
              <w:rPr>
                <w:rFonts w:cs="Open Sans"/>
                <w:szCs w:val="24"/>
              </w:rPr>
              <w:t xml:space="preserve">  </w:t>
            </w:r>
            <w:r w:rsidR="008E77E5" w:rsidRPr="008E77E5">
              <w:rPr>
                <w:rFonts w:cs="Open Sans"/>
                <w:szCs w:val="24"/>
              </w:rPr>
              <w:t>Most</w:t>
            </w:r>
            <w:r w:rsidRPr="008E77E5">
              <w:rPr>
                <w:rFonts w:cs="Open Sans"/>
                <w:szCs w:val="24"/>
              </w:rPr>
              <w:t xml:space="preserve"> staff work part of their working week at home and part in the office, under our hybrid working arrangements.  It is envisaged that this post will require a degree of home working and the necessary </w:t>
            </w:r>
            <w:r w:rsidRPr="008E77E5">
              <w:rPr>
                <w:rFonts w:cs="Open Sans"/>
                <w:szCs w:val="24"/>
              </w:rPr>
              <w:lastRenderedPageBreak/>
              <w:t>hardware will be provided.  The post-holder should ensure that they have internet connection suitable for video conferencing</w:t>
            </w:r>
            <w:r w:rsidR="0091371A">
              <w:rPr>
                <w:rFonts w:cs="Open Sans"/>
                <w:szCs w:val="24"/>
              </w:rPr>
              <w:t xml:space="preserve"> </w:t>
            </w:r>
            <w:r w:rsidR="0091371A" w:rsidRPr="0091371A">
              <w:rPr>
                <w:rFonts w:cs="Open Sans"/>
                <w:szCs w:val="24"/>
              </w:rPr>
              <w:t>and a suitably private home-working space</w:t>
            </w:r>
            <w:r w:rsidR="0091371A">
              <w:rPr>
                <w:rFonts w:cs="Open Sans"/>
                <w:szCs w:val="24"/>
              </w:rPr>
              <w:t>. If homeworking presents a challenge to the applicant, this can be discussed.</w:t>
            </w:r>
          </w:p>
          <w:p w14:paraId="013C9D97" w14:textId="13708B85" w:rsidR="00D2589A" w:rsidRPr="008E77E5" w:rsidRDefault="00152391" w:rsidP="00D2589A">
            <w:pPr>
              <w:widowControl w:val="0"/>
              <w:spacing w:before="120" w:after="120" w:line="360" w:lineRule="atLeast"/>
              <w:rPr>
                <w:rFonts w:cs="Open Sans"/>
                <w:szCs w:val="24"/>
              </w:rPr>
            </w:pPr>
            <w:r>
              <w:rPr>
                <w:rFonts w:cs="Open Sans"/>
                <w:szCs w:val="24"/>
              </w:rPr>
              <w:t>Wherever possible,</w:t>
            </w:r>
            <w:r w:rsidR="00D2589A" w:rsidRPr="00782B9F">
              <w:rPr>
                <w:rFonts w:cs="Open Sans"/>
                <w:szCs w:val="24"/>
              </w:rPr>
              <w:t xml:space="preserve"> RCS </w:t>
            </w:r>
            <w:r>
              <w:rPr>
                <w:rFonts w:cs="Open Sans"/>
                <w:szCs w:val="24"/>
              </w:rPr>
              <w:t xml:space="preserve">staff are contracted to </w:t>
            </w:r>
            <w:r w:rsidR="00D2589A" w:rsidRPr="00782B9F">
              <w:rPr>
                <w:rFonts w:cs="Open Sans"/>
                <w:szCs w:val="24"/>
              </w:rPr>
              <w:t>work on a Monday to enable the facilitation of full team inset days and trainings. The NAS team currently works from the office on a Wednesday. The postholder’s other working days are open to negotiation.</w:t>
            </w:r>
          </w:p>
        </w:tc>
      </w:tr>
    </w:tbl>
    <w:p w14:paraId="0B1F5656" w14:textId="2C38E513" w:rsidR="00E3328D" w:rsidRPr="008E77E5" w:rsidRDefault="00E3328D">
      <w:pPr>
        <w:spacing w:after="200"/>
        <w:rPr>
          <w:color w:val="FFFFFF" w:themeColor="background1"/>
          <w:sz w:val="28"/>
          <w:szCs w:val="28"/>
          <w:lang w:eastAsia="en-GB"/>
        </w:rPr>
      </w:pPr>
    </w:p>
    <w:p w14:paraId="76F35C2B" w14:textId="17ED7146" w:rsidR="004B17D0" w:rsidRPr="008E77E5" w:rsidRDefault="004B17D0" w:rsidP="003D50CE">
      <w:pPr>
        <w:pStyle w:val="Heading1"/>
        <w:keepNext w:val="0"/>
        <w:widowControl w:val="0"/>
        <w:spacing w:line="360" w:lineRule="atLeast"/>
        <w:rPr>
          <w:color w:val="FFFFFF" w:themeColor="background1"/>
          <w:szCs w:val="28"/>
          <w:lang w:val="en-GB" w:eastAsia="en-GB"/>
        </w:rPr>
      </w:pPr>
      <w:r w:rsidRPr="008E77E5">
        <w:rPr>
          <w:color w:val="FFFFFF" w:themeColor="background1"/>
          <w:szCs w:val="28"/>
          <w:lang w:val="en-GB" w:eastAsia="en-GB"/>
        </w:rPr>
        <w:t>The Role</w:t>
      </w:r>
      <w:bookmarkEnd w:id="17"/>
    </w:p>
    <w:tbl>
      <w:tblPr>
        <w:tblStyle w:val="TableGrid"/>
        <w:tblW w:w="9757" w:type="dxa"/>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326"/>
        <w:gridCol w:w="3005"/>
        <w:gridCol w:w="1949"/>
        <w:gridCol w:w="2477"/>
      </w:tblGrid>
      <w:tr w:rsidR="00846003" w:rsidRPr="008E77E5" w14:paraId="4610B1F7" w14:textId="77777777" w:rsidTr="00E3447E">
        <w:trPr>
          <w:trHeight w:val="752"/>
        </w:trPr>
        <w:tc>
          <w:tcPr>
            <w:tcW w:w="2326" w:type="dxa"/>
            <w:shd w:val="clear" w:color="auto" w:fill="F2F2F2" w:themeFill="background1" w:themeFillShade="F2"/>
          </w:tcPr>
          <w:bookmarkStart w:id="18" w:name="_Toc112661475"/>
          <w:p w14:paraId="713C03DD" w14:textId="77777777" w:rsidR="00846003" w:rsidRPr="008E77E5" w:rsidRDefault="005342FB" w:rsidP="003D50CE">
            <w:pPr>
              <w:pStyle w:val="Heading2"/>
              <w:keepNext w:val="0"/>
              <w:keepLines w:val="0"/>
              <w:widowControl w:val="0"/>
              <w:rPr>
                <w:color w:val="auto"/>
                <w:lang w:val="en-GB"/>
              </w:rPr>
            </w:pPr>
            <w:sdt>
              <w:sdtPr>
                <w:rPr>
                  <w:color w:val="auto"/>
                  <w:lang w:val="en-GB"/>
                </w:rPr>
                <w:alias w:val="Job title:"/>
                <w:tag w:val="Job title:"/>
                <w:id w:val="900328234"/>
                <w:placeholder>
                  <w:docPart w:val="F3BFB54E88B7DF4E8B25B966FBCB19DC"/>
                </w:placeholder>
                <w:temporary/>
                <w:showingPlcHdr/>
                <w15:appearance w15:val="hidden"/>
              </w:sdtPr>
              <w:sdtEndPr/>
              <w:sdtContent>
                <w:r w:rsidR="00846003" w:rsidRPr="008E77E5">
                  <w:rPr>
                    <w:color w:val="auto"/>
                    <w:lang w:val="en-GB" w:bidi="en-GB"/>
                  </w:rPr>
                  <w:t>Job title</w:t>
                </w:r>
              </w:sdtContent>
            </w:sdt>
            <w:r w:rsidR="00846003" w:rsidRPr="008E77E5">
              <w:rPr>
                <w:color w:val="auto"/>
                <w:lang w:val="en-GB" w:bidi="en-GB"/>
              </w:rPr>
              <w:t>:</w:t>
            </w:r>
          </w:p>
        </w:tc>
        <w:tc>
          <w:tcPr>
            <w:tcW w:w="3005" w:type="dxa"/>
          </w:tcPr>
          <w:p w14:paraId="266D1B44" w14:textId="625F4F97" w:rsidR="00846003" w:rsidRPr="008E77E5" w:rsidRDefault="000624DD" w:rsidP="003D50CE">
            <w:pPr>
              <w:widowControl w:val="0"/>
              <w:rPr>
                <w:color w:val="auto"/>
              </w:rPr>
            </w:pPr>
            <w:r w:rsidRPr="008E77E5">
              <w:rPr>
                <w:color w:val="auto"/>
              </w:rPr>
              <w:t>National Advocacy Service Coordinator</w:t>
            </w:r>
            <w:r w:rsidR="00152391">
              <w:rPr>
                <w:color w:val="auto"/>
              </w:rPr>
              <w:t xml:space="preserve"> (maternity cover)</w:t>
            </w:r>
          </w:p>
        </w:tc>
        <w:tc>
          <w:tcPr>
            <w:tcW w:w="1949" w:type="dxa"/>
            <w:shd w:val="clear" w:color="auto" w:fill="F2F2F2" w:themeFill="background1" w:themeFillShade="F2"/>
          </w:tcPr>
          <w:p w14:paraId="42BBBB6C" w14:textId="77777777" w:rsidR="00846003" w:rsidRPr="008E77E5" w:rsidRDefault="00846003" w:rsidP="003D50CE">
            <w:pPr>
              <w:pStyle w:val="Heading2"/>
              <w:keepNext w:val="0"/>
              <w:keepLines w:val="0"/>
              <w:widowControl w:val="0"/>
              <w:rPr>
                <w:color w:val="auto"/>
                <w:lang w:val="en-GB"/>
              </w:rPr>
            </w:pPr>
            <w:r w:rsidRPr="008E77E5">
              <w:rPr>
                <w:color w:val="auto"/>
                <w:lang w:val="en-GB"/>
              </w:rPr>
              <w:t>Restrictions:</w:t>
            </w:r>
          </w:p>
        </w:tc>
        <w:tc>
          <w:tcPr>
            <w:tcW w:w="2477" w:type="dxa"/>
          </w:tcPr>
          <w:p w14:paraId="3711EF28" w14:textId="3D47496C" w:rsidR="00846003" w:rsidRPr="008E77E5" w:rsidRDefault="00F7795E" w:rsidP="003D50CE">
            <w:pPr>
              <w:widowControl w:val="0"/>
              <w:rPr>
                <w:color w:val="auto"/>
              </w:rPr>
            </w:pPr>
            <w:r w:rsidRPr="008E77E5">
              <w:rPr>
                <w:color w:val="auto"/>
              </w:rPr>
              <w:t>Women-only*</w:t>
            </w:r>
          </w:p>
        </w:tc>
      </w:tr>
      <w:tr w:rsidR="00846003" w:rsidRPr="008E77E5" w14:paraId="755D5FB8" w14:textId="77777777" w:rsidTr="00E3447E">
        <w:trPr>
          <w:trHeight w:val="807"/>
        </w:trPr>
        <w:tc>
          <w:tcPr>
            <w:tcW w:w="2326" w:type="dxa"/>
            <w:shd w:val="clear" w:color="auto" w:fill="F2F2F2" w:themeFill="background1" w:themeFillShade="F2"/>
          </w:tcPr>
          <w:p w14:paraId="098821CE" w14:textId="5B8574AF" w:rsidR="00846003" w:rsidRPr="008E77E5" w:rsidRDefault="00E77955" w:rsidP="003D50CE">
            <w:pPr>
              <w:pStyle w:val="Heading2"/>
              <w:keepNext w:val="0"/>
              <w:keepLines w:val="0"/>
              <w:widowControl w:val="0"/>
              <w:rPr>
                <w:color w:val="auto"/>
                <w:lang w:val="en-GB"/>
              </w:rPr>
            </w:pPr>
            <w:r w:rsidRPr="008E77E5">
              <w:rPr>
                <w:color w:val="auto"/>
                <w:lang w:val="en-GB"/>
              </w:rPr>
              <w:t>Hours:</w:t>
            </w:r>
          </w:p>
        </w:tc>
        <w:tc>
          <w:tcPr>
            <w:tcW w:w="3005" w:type="dxa"/>
          </w:tcPr>
          <w:p w14:paraId="4685A3D8" w14:textId="2292B01E" w:rsidR="00846003" w:rsidRPr="008E77E5" w:rsidRDefault="00D2589A" w:rsidP="003D50CE">
            <w:pPr>
              <w:widowControl w:val="0"/>
              <w:rPr>
                <w:color w:val="auto"/>
              </w:rPr>
            </w:pPr>
            <w:r w:rsidRPr="00782B9F">
              <w:rPr>
                <w:color w:val="auto"/>
              </w:rPr>
              <w:t>28 hours per week</w:t>
            </w:r>
          </w:p>
        </w:tc>
        <w:tc>
          <w:tcPr>
            <w:tcW w:w="1949" w:type="dxa"/>
            <w:shd w:val="clear" w:color="auto" w:fill="F2F2F2" w:themeFill="background1" w:themeFillShade="F2"/>
          </w:tcPr>
          <w:p w14:paraId="0FEB5E4D" w14:textId="77777777" w:rsidR="00846003" w:rsidRPr="008E77E5" w:rsidRDefault="00846003" w:rsidP="003D50CE">
            <w:pPr>
              <w:pStyle w:val="Heading2"/>
              <w:keepNext w:val="0"/>
              <w:keepLines w:val="0"/>
              <w:widowControl w:val="0"/>
              <w:rPr>
                <w:color w:val="auto"/>
                <w:lang w:val="en-GB"/>
              </w:rPr>
            </w:pPr>
            <w:r w:rsidRPr="008E77E5">
              <w:rPr>
                <w:color w:val="auto"/>
                <w:lang w:val="en-GB"/>
              </w:rPr>
              <w:t>Reports to:</w:t>
            </w:r>
          </w:p>
        </w:tc>
        <w:tc>
          <w:tcPr>
            <w:tcW w:w="2477" w:type="dxa"/>
          </w:tcPr>
          <w:p w14:paraId="538D78BA" w14:textId="385355A5" w:rsidR="00846003" w:rsidRPr="008E77E5" w:rsidRDefault="000624DD" w:rsidP="003D50CE">
            <w:pPr>
              <w:widowControl w:val="0"/>
              <w:rPr>
                <w:color w:val="auto"/>
              </w:rPr>
            </w:pPr>
            <w:r w:rsidRPr="008E77E5">
              <w:rPr>
                <w:color w:val="auto"/>
              </w:rPr>
              <w:t>Justice Services Manager</w:t>
            </w:r>
          </w:p>
        </w:tc>
      </w:tr>
      <w:tr w:rsidR="00846003" w:rsidRPr="008E77E5" w14:paraId="127FAA8C" w14:textId="77777777" w:rsidTr="00E3447E">
        <w:trPr>
          <w:trHeight w:val="793"/>
        </w:trPr>
        <w:tc>
          <w:tcPr>
            <w:tcW w:w="2326" w:type="dxa"/>
            <w:shd w:val="clear" w:color="auto" w:fill="F2F2F2" w:themeFill="background1" w:themeFillShade="F2"/>
          </w:tcPr>
          <w:p w14:paraId="1A2E021E" w14:textId="77777777" w:rsidR="00846003" w:rsidRPr="008E77E5" w:rsidRDefault="005342FB" w:rsidP="003D50CE">
            <w:pPr>
              <w:pStyle w:val="Heading2"/>
              <w:keepNext w:val="0"/>
              <w:keepLines w:val="0"/>
              <w:widowControl w:val="0"/>
              <w:rPr>
                <w:color w:val="auto"/>
                <w:lang w:val="en-GB"/>
              </w:rPr>
            </w:pPr>
            <w:sdt>
              <w:sdtPr>
                <w:rPr>
                  <w:color w:val="auto"/>
                  <w:lang w:val="en-GB"/>
                </w:rPr>
                <w:alias w:val="Location:"/>
                <w:tag w:val="Location:"/>
                <w:id w:val="784848460"/>
                <w:placeholder>
                  <w:docPart w:val="AE1C5A116222724D9B8AD90491A569B0"/>
                </w:placeholder>
                <w:temporary/>
                <w:showingPlcHdr/>
                <w15:appearance w15:val="hidden"/>
              </w:sdtPr>
              <w:sdtEndPr/>
              <w:sdtContent>
                <w:r w:rsidR="00846003" w:rsidRPr="008E77E5">
                  <w:rPr>
                    <w:color w:val="auto"/>
                    <w:lang w:val="en-GB" w:bidi="en-GB"/>
                  </w:rPr>
                  <w:t>Location</w:t>
                </w:r>
              </w:sdtContent>
            </w:sdt>
            <w:r w:rsidR="00846003" w:rsidRPr="008E77E5">
              <w:rPr>
                <w:color w:val="auto"/>
                <w:lang w:val="en-GB" w:bidi="en-GB"/>
              </w:rPr>
              <w:t>:</w:t>
            </w:r>
          </w:p>
        </w:tc>
        <w:tc>
          <w:tcPr>
            <w:tcW w:w="3005" w:type="dxa"/>
          </w:tcPr>
          <w:p w14:paraId="7213FE81" w14:textId="444E1F02" w:rsidR="00846003" w:rsidRPr="008E77E5" w:rsidRDefault="00E77955" w:rsidP="003D50CE">
            <w:pPr>
              <w:widowControl w:val="0"/>
              <w:rPr>
                <w:color w:val="auto"/>
                <w:highlight w:val="yellow"/>
              </w:rPr>
            </w:pPr>
            <w:r w:rsidRPr="008E77E5">
              <w:rPr>
                <w:color w:val="auto"/>
              </w:rPr>
              <w:t>Office based in central Glasgow; hybrid working negotiable</w:t>
            </w:r>
          </w:p>
        </w:tc>
        <w:tc>
          <w:tcPr>
            <w:tcW w:w="1949" w:type="dxa"/>
            <w:shd w:val="clear" w:color="auto" w:fill="F2F2F2" w:themeFill="background1" w:themeFillShade="F2"/>
          </w:tcPr>
          <w:p w14:paraId="04179141" w14:textId="77777777" w:rsidR="00846003" w:rsidRPr="008E77E5" w:rsidRDefault="005342FB" w:rsidP="003D50CE">
            <w:pPr>
              <w:pStyle w:val="Heading2"/>
              <w:keepNext w:val="0"/>
              <w:keepLines w:val="0"/>
              <w:widowControl w:val="0"/>
              <w:rPr>
                <w:color w:val="auto"/>
                <w:lang w:val="en-GB"/>
              </w:rPr>
            </w:pPr>
            <w:sdt>
              <w:sdtPr>
                <w:rPr>
                  <w:color w:val="auto"/>
                  <w:lang w:val="en-GB"/>
                </w:rPr>
                <w:alias w:val="Travel required:"/>
                <w:tag w:val="Travel required:"/>
                <w:id w:val="1223096936"/>
                <w:placeholder>
                  <w:docPart w:val="1D0B753E1B3E2E428FCEF4F21AAB2D7B"/>
                </w:placeholder>
                <w:temporary/>
                <w:showingPlcHdr/>
                <w15:appearance w15:val="hidden"/>
              </w:sdtPr>
              <w:sdtEndPr/>
              <w:sdtContent>
                <w:r w:rsidR="00846003" w:rsidRPr="008E77E5">
                  <w:rPr>
                    <w:color w:val="auto"/>
                    <w:lang w:val="en-GB" w:bidi="en-GB"/>
                  </w:rPr>
                  <w:t>Travel required</w:t>
                </w:r>
              </w:sdtContent>
            </w:sdt>
            <w:r w:rsidR="00846003" w:rsidRPr="008E77E5">
              <w:rPr>
                <w:color w:val="auto"/>
                <w:lang w:val="en-GB" w:bidi="en-GB"/>
              </w:rPr>
              <w:t>:</w:t>
            </w:r>
          </w:p>
        </w:tc>
        <w:tc>
          <w:tcPr>
            <w:tcW w:w="2477" w:type="dxa"/>
          </w:tcPr>
          <w:p w14:paraId="172C1DCB" w14:textId="7F86519B" w:rsidR="00846003" w:rsidRPr="008E77E5" w:rsidRDefault="00E77955" w:rsidP="003D50CE">
            <w:pPr>
              <w:widowControl w:val="0"/>
              <w:rPr>
                <w:color w:val="auto"/>
              </w:rPr>
            </w:pPr>
            <w:r w:rsidRPr="008E77E5">
              <w:rPr>
                <w:color w:val="auto"/>
              </w:rPr>
              <w:t>Occasional</w:t>
            </w:r>
          </w:p>
        </w:tc>
      </w:tr>
      <w:tr w:rsidR="00846003" w:rsidRPr="008E77E5" w14:paraId="5134A7E0" w14:textId="77777777" w:rsidTr="00E3447E">
        <w:trPr>
          <w:trHeight w:val="807"/>
        </w:trPr>
        <w:tc>
          <w:tcPr>
            <w:tcW w:w="2326" w:type="dxa"/>
            <w:shd w:val="clear" w:color="auto" w:fill="F2F2F2" w:themeFill="background1" w:themeFillShade="F2"/>
          </w:tcPr>
          <w:p w14:paraId="46BE805F" w14:textId="77777777" w:rsidR="00846003" w:rsidRPr="008E77E5" w:rsidRDefault="005342FB" w:rsidP="003D50CE">
            <w:pPr>
              <w:pStyle w:val="Heading2"/>
              <w:keepNext w:val="0"/>
              <w:keepLines w:val="0"/>
              <w:widowControl w:val="0"/>
              <w:rPr>
                <w:color w:val="auto"/>
                <w:lang w:val="en-GB"/>
              </w:rPr>
            </w:pPr>
            <w:sdt>
              <w:sdtPr>
                <w:rPr>
                  <w:color w:val="auto"/>
                  <w:lang w:val="en-GB"/>
                </w:rPr>
                <w:alias w:val="Level/Salary range:"/>
                <w:tag w:val="Level/Salary range:"/>
                <w:id w:val="-1832596105"/>
                <w:placeholder>
                  <w:docPart w:val="8C208B2429CC2B40A6015EC1B6B6865A"/>
                </w:placeholder>
                <w:temporary/>
                <w:showingPlcHdr/>
                <w15:appearance w15:val="hidden"/>
              </w:sdtPr>
              <w:sdtEndPr/>
              <w:sdtContent>
                <w:r w:rsidR="00846003" w:rsidRPr="008E77E5">
                  <w:rPr>
                    <w:color w:val="auto"/>
                    <w:lang w:val="en-GB" w:bidi="en-GB"/>
                  </w:rPr>
                  <w:t>Level/Salary range</w:t>
                </w:r>
              </w:sdtContent>
            </w:sdt>
            <w:r w:rsidR="00846003" w:rsidRPr="008E77E5">
              <w:rPr>
                <w:color w:val="auto"/>
                <w:lang w:val="en-GB" w:bidi="en-GB"/>
              </w:rPr>
              <w:t>:</w:t>
            </w:r>
          </w:p>
        </w:tc>
        <w:tc>
          <w:tcPr>
            <w:tcW w:w="3005" w:type="dxa"/>
          </w:tcPr>
          <w:p w14:paraId="0183D5D6" w14:textId="5082600B" w:rsidR="00477E8B" w:rsidRPr="00477E8B" w:rsidRDefault="000624DD" w:rsidP="00D2589A">
            <w:pPr>
              <w:widowControl w:val="0"/>
              <w:rPr>
                <w:color w:val="auto"/>
              </w:rPr>
            </w:pPr>
            <w:r w:rsidRPr="008E77E5">
              <w:rPr>
                <w:color w:val="auto"/>
              </w:rPr>
              <w:t xml:space="preserve">Grade </w:t>
            </w:r>
            <w:r w:rsidR="00477E8B" w:rsidRPr="00477E8B">
              <w:rPr>
                <w:color w:val="auto"/>
              </w:rPr>
              <w:t>C</w:t>
            </w:r>
            <w:r w:rsidR="0091371A">
              <w:rPr>
                <w:color w:val="auto"/>
              </w:rPr>
              <w:t>3</w:t>
            </w:r>
            <w:r w:rsidR="00477E8B">
              <w:rPr>
                <w:color w:val="auto"/>
              </w:rPr>
              <w:t xml:space="preserve"> </w:t>
            </w:r>
            <w:r w:rsidR="0091371A">
              <w:rPr>
                <w:color w:val="auto"/>
              </w:rPr>
              <w:t>£</w:t>
            </w:r>
            <w:r w:rsidR="0091371A" w:rsidRPr="0091371A">
              <w:rPr>
                <w:color w:val="auto"/>
              </w:rPr>
              <w:t>34</w:t>
            </w:r>
            <w:r w:rsidR="00D2589A">
              <w:rPr>
                <w:color w:val="auto"/>
              </w:rPr>
              <w:t>,</w:t>
            </w:r>
            <w:r w:rsidR="0091371A" w:rsidRPr="0091371A">
              <w:rPr>
                <w:color w:val="auto"/>
              </w:rPr>
              <w:t>998.07</w:t>
            </w:r>
            <w:r w:rsidR="00477E8B">
              <w:rPr>
                <w:color w:val="auto"/>
              </w:rPr>
              <w:t>FTE</w:t>
            </w:r>
            <w:r w:rsidR="00477E8B">
              <w:rPr>
                <w:color w:val="auto"/>
              </w:rPr>
              <w:br/>
            </w:r>
          </w:p>
          <w:p w14:paraId="21F57A5E" w14:textId="39AF1B6E" w:rsidR="00477E8B" w:rsidRPr="00477E8B" w:rsidRDefault="00477E8B" w:rsidP="00477E8B">
            <w:pPr>
              <w:widowControl w:val="0"/>
              <w:rPr>
                <w:color w:val="auto"/>
              </w:rPr>
            </w:pPr>
          </w:p>
          <w:p w14:paraId="154F893E" w14:textId="61641A6C" w:rsidR="00884170" w:rsidRPr="008E77E5" w:rsidRDefault="00884170" w:rsidP="003D50CE">
            <w:pPr>
              <w:widowControl w:val="0"/>
              <w:rPr>
                <w:color w:val="auto"/>
                <w:highlight w:val="yellow"/>
              </w:rPr>
            </w:pPr>
          </w:p>
        </w:tc>
        <w:tc>
          <w:tcPr>
            <w:tcW w:w="1949" w:type="dxa"/>
            <w:shd w:val="clear" w:color="auto" w:fill="F2F2F2" w:themeFill="background1" w:themeFillShade="F2"/>
          </w:tcPr>
          <w:p w14:paraId="2750C300" w14:textId="42446C91" w:rsidR="00E77955" w:rsidRPr="008E77E5" w:rsidRDefault="00E77955" w:rsidP="00E77955">
            <w:pPr>
              <w:rPr>
                <w:b/>
                <w:bCs/>
              </w:rPr>
            </w:pPr>
            <w:r w:rsidRPr="0091371A">
              <w:rPr>
                <w:b/>
                <w:bCs/>
              </w:rPr>
              <w:t>Duration of Employment:</w:t>
            </w:r>
          </w:p>
        </w:tc>
        <w:tc>
          <w:tcPr>
            <w:tcW w:w="2477" w:type="dxa"/>
          </w:tcPr>
          <w:p w14:paraId="6055A8AC" w14:textId="3AF4BC00" w:rsidR="00846003" w:rsidRPr="008E77E5" w:rsidRDefault="0091371A" w:rsidP="003D50CE">
            <w:pPr>
              <w:widowControl w:val="0"/>
              <w:rPr>
                <w:color w:val="auto"/>
              </w:rPr>
            </w:pPr>
            <w:r>
              <w:rPr>
                <w:color w:val="auto"/>
              </w:rPr>
              <w:t>12 months</w:t>
            </w:r>
          </w:p>
        </w:tc>
      </w:tr>
      <w:tr w:rsidR="00846003" w:rsidRPr="008E77E5" w14:paraId="04ED11E8" w14:textId="77777777" w:rsidTr="00E3447E">
        <w:trPr>
          <w:trHeight w:val="793"/>
        </w:trPr>
        <w:tc>
          <w:tcPr>
            <w:tcW w:w="2326" w:type="dxa"/>
            <w:shd w:val="clear" w:color="auto" w:fill="F2F2F2" w:themeFill="background1" w:themeFillShade="F2"/>
          </w:tcPr>
          <w:p w14:paraId="4BEC7A6A" w14:textId="782C94F6" w:rsidR="00846003" w:rsidRPr="008E77E5" w:rsidRDefault="00846003" w:rsidP="003D50CE">
            <w:pPr>
              <w:pStyle w:val="Heading2"/>
              <w:keepNext w:val="0"/>
              <w:keepLines w:val="0"/>
              <w:widowControl w:val="0"/>
              <w:rPr>
                <w:color w:val="auto"/>
                <w:lang w:val="en-GB"/>
              </w:rPr>
            </w:pPr>
            <w:r w:rsidRPr="008E77E5">
              <w:rPr>
                <w:color w:val="auto"/>
                <w:lang w:val="en-GB"/>
              </w:rPr>
              <w:t>Pension contribution:</w:t>
            </w:r>
          </w:p>
        </w:tc>
        <w:tc>
          <w:tcPr>
            <w:tcW w:w="3005" w:type="dxa"/>
          </w:tcPr>
          <w:p w14:paraId="4A2110BF" w14:textId="5D12E499" w:rsidR="00846003" w:rsidRPr="008E77E5" w:rsidRDefault="000624DD" w:rsidP="003D50CE">
            <w:pPr>
              <w:widowControl w:val="0"/>
              <w:rPr>
                <w:color w:val="auto"/>
                <w:highlight w:val="yellow"/>
              </w:rPr>
            </w:pPr>
            <w:r w:rsidRPr="008E77E5">
              <w:rPr>
                <w:color w:val="auto"/>
              </w:rPr>
              <w:t>8% employer contribution</w:t>
            </w:r>
          </w:p>
        </w:tc>
        <w:tc>
          <w:tcPr>
            <w:tcW w:w="1949" w:type="dxa"/>
            <w:shd w:val="clear" w:color="auto" w:fill="F2F2F2" w:themeFill="background1" w:themeFillShade="F2"/>
          </w:tcPr>
          <w:p w14:paraId="718C39DD" w14:textId="6FEB6F03" w:rsidR="00846003" w:rsidRPr="008E77E5" w:rsidRDefault="00846003" w:rsidP="003D50CE">
            <w:pPr>
              <w:pStyle w:val="Heading2"/>
              <w:keepNext w:val="0"/>
              <w:keepLines w:val="0"/>
              <w:widowControl w:val="0"/>
              <w:rPr>
                <w:color w:val="auto"/>
                <w:lang w:val="en-GB"/>
              </w:rPr>
            </w:pPr>
            <w:r w:rsidRPr="008E77E5">
              <w:rPr>
                <w:color w:val="auto"/>
                <w:lang w:val="en-GB"/>
              </w:rPr>
              <w:t>Holiday entitlement</w:t>
            </w:r>
          </w:p>
        </w:tc>
        <w:tc>
          <w:tcPr>
            <w:tcW w:w="2477" w:type="dxa"/>
          </w:tcPr>
          <w:p w14:paraId="2B94C241" w14:textId="1F93C1AB" w:rsidR="00846003" w:rsidRPr="008E77E5" w:rsidRDefault="000624DD" w:rsidP="003D50CE">
            <w:pPr>
              <w:widowControl w:val="0"/>
              <w:rPr>
                <w:color w:val="auto"/>
              </w:rPr>
            </w:pPr>
            <w:r w:rsidRPr="008E77E5">
              <w:rPr>
                <w:rFonts w:cs="Open Sans"/>
              </w:rPr>
              <w:t>43 days inclusive of public holidays, pro rata</w:t>
            </w:r>
          </w:p>
        </w:tc>
      </w:tr>
      <w:bookmarkEnd w:id="18"/>
    </w:tbl>
    <w:p w14:paraId="6CE1156C" w14:textId="77777777" w:rsidR="00E3328D" w:rsidRPr="008E77E5" w:rsidRDefault="00E3328D" w:rsidP="003D50CE">
      <w:pPr>
        <w:widowControl w:val="0"/>
        <w:rPr>
          <w:lang w:eastAsia="en-GB"/>
        </w:rPr>
      </w:pPr>
    </w:p>
    <w:p w14:paraId="5269DF1E" w14:textId="726C2623" w:rsidR="00186C63" w:rsidRPr="008E77E5" w:rsidRDefault="00186C63" w:rsidP="003D50CE">
      <w:pPr>
        <w:pStyle w:val="Heading1"/>
        <w:keepNext w:val="0"/>
        <w:widowControl w:val="0"/>
        <w:rPr>
          <w:color w:val="FFFFFF" w:themeColor="background1"/>
          <w:lang w:val="en-GB" w:eastAsia="en-GB"/>
        </w:rPr>
      </w:pPr>
      <w:r w:rsidRPr="008E77E5">
        <w:rPr>
          <w:color w:val="FFFFFF" w:themeColor="background1"/>
          <w:lang w:val="en-GB" w:eastAsia="en-GB"/>
        </w:rPr>
        <w:t>Job Purpose</w:t>
      </w:r>
    </w:p>
    <w:tbl>
      <w:tblPr>
        <w:tblStyle w:val="TableGrid"/>
        <w:tblW w:w="9776" w:type="dxa"/>
        <w:tblLook w:val="04A0" w:firstRow="1" w:lastRow="0" w:firstColumn="1" w:lastColumn="0" w:noHBand="0" w:noVBand="1"/>
      </w:tblPr>
      <w:tblGrid>
        <w:gridCol w:w="9776"/>
      </w:tblGrid>
      <w:tr w:rsidR="00186C63" w:rsidRPr="008E77E5" w14:paraId="443228CB" w14:textId="77777777" w:rsidTr="00695E61">
        <w:trPr>
          <w:trHeight w:val="1764"/>
        </w:trPr>
        <w:tc>
          <w:tcPr>
            <w:tcW w:w="9776" w:type="dxa"/>
          </w:tcPr>
          <w:p w14:paraId="0515B2EF" w14:textId="1E338859" w:rsidR="00F7795E" w:rsidRPr="008E77E5" w:rsidRDefault="00F7795E" w:rsidP="00F7795E">
            <w:pPr>
              <w:spacing w:line="276" w:lineRule="auto"/>
              <w:rPr>
                <w:rFonts w:eastAsiaTheme="minorHAnsi" w:cs="Open Sans"/>
                <w:color w:val="auto"/>
                <w:szCs w:val="24"/>
                <w:lang w:eastAsia="en-US"/>
              </w:rPr>
            </w:pPr>
            <w:r w:rsidRPr="008E77E5">
              <w:rPr>
                <w:rFonts w:eastAsiaTheme="minorHAnsi" w:cs="Open Sans"/>
                <w:color w:val="auto"/>
                <w:szCs w:val="24"/>
                <w:lang w:eastAsia="en-US"/>
              </w:rPr>
              <w:t xml:space="preserve">The National Advocacy Service Coordinator will be responsible for the operational coordination of the National Advocacy Service.  This post will involve working closely with the </w:t>
            </w:r>
            <w:r w:rsidR="00D2589A">
              <w:rPr>
                <w:rFonts w:eastAsiaTheme="minorHAnsi" w:cs="Open Sans"/>
                <w:color w:val="auto"/>
                <w:szCs w:val="24"/>
                <w:lang w:eastAsia="en-US"/>
              </w:rPr>
              <w:t>NAS</w:t>
            </w:r>
            <w:r w:rsidRPr="008E77E5">
              <w:rPr>
                <w:rFonts w:eastAsiaTheme="minorHAnsi" w:cs="Open Sans"/>
                <w:color w:val="auto"/>
                <w:szCs w:val="24"/>
                <w:lang w:eastAsia="en-US"/>
              </w:rPr>
              <w:t xml:space="preserve"> network and will help to inform broader criminal justice work at Rape Crisis Scotland. </w:t>
            </w:r>
          </w:p>
          <w:p w14:paraId="4D4C37A9" w14:textId="77777777" w:rsidR="00CC4D3D" w:rsidRPr="008E77E5" w:rsidRDefault="00CC4D3D" w:rsidP="00F7795E">
            <w:pPr>
              <w:spacing w:line="276" w:lineRule="auto"/>
              <w:rPr>
                <w:rFonts w:eastAsiaTheme="minorHAnsi" w:cs="Open Sans"/>
                <w:color w:val="auto"/>
                <w:szCs w:val="24"/>
                <w:lang w:eastAsia="en-US"/>
              </w:rPr>
            </w:pPr>
          </w:p>
          <w:p w14:paraId="6497D34C" w14:textId="410F9BA3" w:rsidR="00F7795E" w:rsidRPr="008E77E5" w:rsidRDefault="00F7795E" w:rsidP="00F7795E">
            <w:pPr>
              <w:spacing w:line="276" w:lineRule="auto"/>
              <w:rPr>
                <w:rFonts w:eastAsiaTheme="minorHAnsi" w:cs="Open Sans"/>
                <w:b/>
                <w:bCs/>
                <w:color w:val="auto"/>
                <w:szCs w:val="24"/>
                <w:lang w:eastAsia="en-US"/>
              </w:rPr>
            </w:pPr>
            <w:r w:rsidRPr="008E77E5">
              <w:rPr>
                <w:rFonts w:eastAsiaTheme="minorHAnsi" w:cs="Open Sans"/>
                <w:b/>
                <w:bCs/>
                <w:color w:val="auto"/>
                <w:szCs w:val="24"/>
                <w:lang w:eastAsia="en-US"/>
              </w:rPr>
              <w:t>Key Outcomes of the Role:</w:t>
            </w:r>
          </w:p>
          <w:p w14:paraId="4CCE195B" w14:textId="77777777" w:rsidR="00F7795E" w:rsidRPr="008E77E5" w:rsidRDefault="00F7795E" w:rsidP="00F7795E">
            <w:pPr>
              <w:widowControl w:val="0"/>
              <w:numPr>
                <w:ilvl w:val="0"/>
                <w:numId w:val="17"/>
              </w:numPr>
              <w:spacing w:before="120" w:after="120" w:line="360" w:lineRule="atLeast"/>
              <w:ind w:left="714" w:hanging="357"/>
              <w:contextualSpacing/>
              <w:rPr>
                <w:rFonts w:eastAsiaTheme="minorHAnsi" w:cs="Open Sans"/>
                <w:szCs w:val="24"/>
                <w:lang w:eastAsia="en-US"/>
              </w:rPr>
            </w:pPr>
            <w:r w:rsidRPr="008E77E5">
              <w:rPr>
                <w:rFonts w:eastAsiaTheme="minorHAnsi" w:cs="Open Sans"/>
                <w:szCs w:val="24"/>
                <w:lang w:eastAsia="en-US"/>
              </w:rPr>
              <w:t xml:space="preserve">The National Advocacy Service and workers throughout the network are </w:t>
            </w:r>
            <w:r w:rsidRPr="008E77E5">
              <w:rPr>
                <w:rFonts w:eastAsiaTheme="minorHAnsi" w:cs="Open Sans"/>
                <w:szCs w:val="24"/>
                <w:lang w:eastAsia="en-US"/>
              </w:rPr>
              <w:lastRenderedPageBreak/>
              <w:t xml:space="preserve">supported to deliver the key aims and objectives of the project. </w:t>
            </w:r>
          </w:p>
          <w:p w14:paraId="19AF96D8" w14:textId="77777777" w:rsidR="00F7795E" w:rsidRPr="008E77E5" w:rsidRDefault="00F7795E" w:rsidP="00F7795E">
            <w:pPr>
              <w:widowControl w:val="0"/>
              <w:numPr>
                <w:ilvl w:val="0"/>
                <w:numId w:val="17"/>
              </w:numPr>
              <w:spacing w:before="120" w:after="120" w:line="360" w:lineRule="atLeast"/>
              <w:ind w:left="714" w:hanging="357"/>
              <w:contextualSpacing/>
              <w:rPr>
                <w:rFonts w:eastAsiaTheme="minorHAnsi" w:cs="Open Sans"/>
                <w:szCs w:val="24"/>
                <w:lang w:eastAsia="en-US"/>
              </w:rPr>
            </w:pPr>
            <w:r w:rsidRPr="008E77E5">
              <w:rPr>
                <w:rFonts w:eastAsiaTheme="minorHAnsi" w:cs="Open Sans"/>
                <w:szCs w:val="24"/>
                <w:lang w:eastAsia="en-US"/>
              </w:rPr>
              <w:t>Individual and systemic issues facing complainers of sexual crime are raised with appropriate agencies and fed into wider RCS strategy work where appropriate</w:t>
            </w:r>
          </w:p>
          <w:p w14:paraId="6626353E" w14:textId="7B8E928B" w:rsidR="00F7795E" w:rsidRPr="008E77E5" w:rsidRDefault="00F7795E" w:rsidP="00887843">
            <w:pPr>
              <w:widowControl w:val="0"/>
              <w:numPr>
                <w:ilvl w:val="0"/>
                <w:numId w:val="17"/>
              </w:numPr>
              <w:spacing w:before="120" w:after="120" w:line="360" w:lineRule="atLeast"/>
              <w:ind w:left="714" w:hanging="357"/>
              <w:contextualSpacing/>
              <w:rPr>
                <w:rFonts w:eastAsiaTheme="minorHAnsi" w:cs="Open Sans"/>
                <w:szCs w:val="24"/>
                <w:lang w:eastAsia="en-US"/>
              </w:rPr>
            </w:pPr>
            <w:r w:rsidRPr="008E77E5">
              <w:rPr>
                <w:rFonts w:eastAsiaTheme="minorHAnsi" w:cs="Open Sans"/>
                <w:szCs w:val="24"/>
                <w:lang w:eastAsia="en-US"/>
              </w:rPr>
              <w:t>Key criminal justice agencies are informed by the voices, needs and experiences of survivors of sexual crime</w:t>
            </w:r>
          </w:p>
          <w:p w14:paraId="34F55E5F" w14:textId="7300AA04" w:rsidR="00186C63" w:rsidRPr="008E77E5" w:rsidRDefault="00F7795E" w:rsidP="00F7795E">
            <w:pPr>
              <w:numPr>
                <w:ilvl w:val="0"/>
                <w:numId w:val="17"/>
              </w:numPr>
              <w:spacing w:line="276" w:lineRule="auto"/>
              <w:ind w:left="714" w:hanging="357"/>
              <w:contextualSpacing/>
              <w:rPr>
                <w:rFonts w:eastAsiaTheme="minorHAnsi" w:cs="Open Sans"/>
                <w:szCs w:val="24"/>
                <w:lang w:eastAsia="en-US"/>
              </w:rPr>
            </w:pPr>
            <w:r w:rsidRPr="008E77E5">
              <w:rPr>
                <w:rFonts w:eastAsiaTheme="minorHAnsi" w:cs="Open Sans"/>
                <w:szCs w:val="24"/>
                <w:lang w:eastAsia="en-US"/>
              </w:rPr>
              <w:t>The NAS network is supported to provide consistent, high quality, trauma informed, advocacy support to survivors of sexual violence across Scotland</w:t>
            </w:r>
          </w:p>
        </w:tc>
      </w:tr>
    </w:tbl>
    <w:p w14:paraId="34B75BBF" w14:textId="794788BF" w:rsidR="00186C63" w:rsidRPr="008E77E5" w:rsidRDefault="00186C63" w:rsidP="003D50CE">
      <w:pPr>
        <w:widowControl w:val="0"/>
        <w:rPr>
          <w:lang w:eastAsia="en-GB"/>
        </w:rPr>
      </w:pPr>
    </w:p>
    <w:p w14:paraId="27C439B9" w14:textId="571167BF" w:rsidR="00186C63" w:rsidRPr="008E77E5" w:rsidRDefault="00F7795E" w:rsidP="003D50CE">
      <w:pPr>
        <w:pStyle w:val="Heading1"/>
        <w:keepNext w:val="0"/>
        <w:widowControl w:val="0"/>
        <w:rPr>
          <w:color w:val="FFFFFF" w:themeColor="background1"/>
          <w:lang w:val="en-GB" w:eastAsia="en-GB"/>
        </w:rPr>
      </w:pPr>
      <w:r w:rsidRPr="008E77E5">
        <w:rPr>
          <w:color w:val="FFFFFF" w:themeColor="background1"/>
          <w:lang w:val="en-GB" w:eastAsia="en-GB"/>
        </w:rPr>
        <w:t>Coordinator</w:t>
      </w:r>
      <w:r w:rsidR="00186C63" w:rsidRPr="008E77E5">
        <w:rPr>
          <w:color w:val="FFFFFF" w:themeColor="background1"/>
          <w:lang w:val="en-GB" w:eastAsia="en-GB"/>
        </w:rPr>
        <w:t xml:space="preserve"> Responsibilities</w:t>
      </w:r>
    </w:p>
    <w:tbl>
      <w:tblPr>
        <w:tblStyle w:val="TableGrid"/>
        <w:tblW w:w="9776" w:type="dxa"/>
        <w:tblLook w:val="04A0" w:firstRow="1" w:lastRow="0" w:firstColumn="1" w:lastColumn="0" w:noHBand="0" w:noVBand="1"/>
      </w:tblPr>
      <w:tblGrid>
        <w:gridCol w:w="9776"/>
      </w:tblGrid>
      <w:tr w:rsidR="00186C63" w:rsidRPr="008E77E5" w14:paraId="04D28E5D" w14:textId="77777777" w:rsidTr="00A46CC6">
        <w:trPr>
          <w:trHeight w:val="1764"/>
        </w:trPr>
        <w:tc>
          <w:tcPr>
            <w:tcW w:w="9776" w:type="dxa"/>
          </w:tcPr>
          <w:p w14:paraId="3066618A" w14:textId="77777777" w:rsidR="00F7795E" w:rsidRPr="008E77E5" w:rsidRDefault="00F7795E" w:rsidP="00F7795E">
            <w:pPr>
              <w:widowControl w:val="0"/>
              <w:spacing w:before="120" w:after="120" w:line="360" w:lineRule="atLeast"/>
              <w:rPr>
                <w:rFonts w:cs="Open Sans"/>
                <w:color w:val="auto"/>
                <w:szCs w:val="24"/>
              </w:rPr>
            </w:pPr>
            <w:r w:rsidRPr="008E77E5">
              <w:rPr>
                <w:rFonts w:cs="Open Sans"/>
                <w:color w:val="auto"/>
                <w:szCs w:val="24"/>
              </w:rPr>
              <w:t>The following are shared responsibilities of all Coordinators at RCS:</w:t>
            </w:r>
          </w:p>
          <w:p w14:paraId="62B8A7D3" w14:textId="77777777" w:rsidR="00F7795E" w:rsidRPr="008E77E5" w:rsidRDefault="00F7795E" w:rsidP="00F7795E">
            <w:pPr>
              <w:pStyle w:val="ListBullet"/>
              <w:spacing w:before="120" w:after="120" w:line="360" w:lineRule="atLeast"/>
              <w:rPr>
                <w:rFonts w:ascii="Open Sans" w:hAnsi="Open Sans" w:cs="Open Sans"/>
                <w:sz w:val="24"/>
                <w:szCs w:val="24"/>
                <w:lang w:val="en-GB"/>
              </w:rPr>
            </w:pPr>
            <w:r w:rsidRPr="008E77E5">
              <w:rPr>
                <w:rFonts w:ascii="Open Sans" w:hAnsi="Open Sans" w:cs="Open Sans"/>
                <w:sz w:val="24"/>
                <w:szCs w:val="24"/>
                <w:lang w:val="en-GB"/>
              </w:rPr>
              <w:t>Collaborate with and support colleagues at all levels within RCS</w:t>
            </w:r>
          </w:p>
          <w:p w14:paraId="610B286F" w14:textId="77777777" w:rsidR="00F7795E" w:rsidRPr="008E77E5" w:rsidRDefault="00F7795E" w:rsidP="00F7795E">
            <w:pPr>
              <w:pStyle w:val="ListBullet"/>
              <w:spacing w:before="120" w:after="120" w:line="360" w:lineRule="atLeast"/>
              <w:rPr>
                <w:rFonts w:ascii="Open Sans" w:hAnsi="Open Sans" w:cs="Open Sans"/>
                <w:sz w:val="24"/>
                <w:szCs w:val="24"/>
                <w:lang w:val="en-GB"/>
              </w:rPr>
            </w:pPr>
            <w:r w:rsidRPr="008E77E5">
              <w:rPr>
                <w:rFonts w:ascii="Open Sans" w:hAnsi="Open Sans" w:cs="Open Sans"/>
                <w:sz w:val="24"/>
                <w:szCs w:val="24"/>
                <w:lang w:val="en-GB"/>
              </w:rPr>
              <w:t>Develop, maintain, and influence internal networks within RCS and member Rape Crisis Centres to build cohesion and ensure good communication throughout</w:t>
            </w:r>
          </w:p>
          <w:p w14:paraId="041B21EA" w14:textId="77777777" w:rsidR="00F7795E" w:rsidRPr="008E77E5" w:rsidRDefault="00F7795E" w:rsidP="00F7795E">
            <w:pPr>
              <w:pStyle w:val="ListBullet"/>
              <w:spacing w:before="120" w:after="120" w:line="360" w:lineRule="atLeast"/>
              <w:rPr>
                <w:rFonts w:ascii="Open Sans" w:hAnsi="Open Sans" w:cs="Open Sans"/>
                <w:sz w:val="24"/>
                <w:szCs w:val="24"/>
                <w:lang w:val="en-GB"/>
              </w:rPr>
            </w:pPr>
            <w:r w:rsidRPr="008E77E5">
              <w:rPr>
                <w:rFonts w:ascii="Open Sans" w:hAnsi="Open Sans" w:cs="Open Sans"/>
                <w:sz w:val="24"/>
                <w:szCs w:val="24"/>
                <w:lang w:val="en-GB"/>
              </w:rPr>
              <w:t xml:space="preserve">Develop, maintain, and influence relationships with relevant external stakeholders </w:t>
            </w:r>
          </w:p>
          <w:p w14:paraId="1FF0BD97" w14:textId="77777777" w:rsidR="00F7795E" w:rsidRPr="008E77E5" w:rsidRDefault="00F7795E" w:rsidP="00F7795E">
            <w:pPr>
              <w:pStyle w:val="ListBullet"/>
              <w:spacing w:before="120" w:after="120" w:line="360" w:lineRule="atLeast"/>
              <w:rPr>
                <w:rFonts w:ascii="Open Sans" w:hAnsi="Open Sans" w:cs="Open Sans"/>
                <w:sz w:val="24"/>
                <w:szCs w:val="24"/>
                <w:lang w:val="en-GB"/>
              </w:rPr>
            </w:pPr>
            <w:r w:rsidRPr="008E77E5">
              <w:rPr>
                <w:rFonts w:ascii="Open Sans" w:hAnsi="Open Sans" w:cs="Open Sans"/>
                <w:sz w:val="24"/>
                <w:szCs w:val="24"/>
                <w:lang w:val="en-GB"/>
              </w:rPr>
              <w:t>Demonstrate the values and principles of RCS in all aspects of your work</w:t>
            </w:r>
          </w:p>
          <w:p w14:paraId="53E62889" w14:textId="77777777" w:rsidR="00F7795E" w:rsidRPr="008E77E5" w:rsidRDefault="00F7795E" w:rsidP="00F7795E">
            <w:pPr>
              <w:pStyle w:val="ListBullet"/>
              <w:spacing w:before="120" w:after="120" w:line="360" w:lineRule="atLeast"/>
              <w:rPr>
                <w:rFonts w:ascii="Open Sans" w:hAnsi="Open Sans" w:cs="Open Sans"/>
                <w:sz w:val="24"/>
                <w:szCs w:val="24"/>
                <w:lang w:val="en-GB"/>
              </w:rPr>
            </w:pPr>
            <w:r w:rsidRPr="008E77E5">
              <w:rPr>
                <w:rFonts w:ascii="Open Sans" w:hAnsi="Open Sans" w:cs="Open Sans"/>
                <w:sz w:val="24"/>
                <w:szCs w:val="24"/>
                <w:lang w:val="en-GB"/>
              </w:rPr>
              <w:t>Support RCS to develop and maintain a culture where fairness, respect, equality, good communication, engagement and wellbeing are in place and recognised as important</w:t>
            </w:r>
          </w:p>
          <w:p w14:paraId="7C23CF3F" w14:textId="4D47BB38" w:rsidR="00186C63" w:rsidRPr="008E77E5" w:rsidRDefault="00F7795E" w:rsidP="00F7795E">
            <w:pPr>
              <w:pStyle w:val="ListBullet"/>
              <w:spacing w:before="120" w:after="120" w:line="360" w:lineRule="atLeast"/>
              <w:rPr>
                <w:rFonts w:ascii="Open Sans" w:hAnsi="Open Sans" w:cs="Open Sans"/>
                <w:sz w:val="24"/>
                <w:szCs w:val="24"/>
                <w:lang w:val="en-GB"/>
              </w:rPr>
            </w:pPr>
            <w:r w:rsidRPr="008E77E5">
              <w:rPr>
                <w:rFonts w:ascii="Open Sans" w:hAnsi="Open Sans" w:cs="Open Sans"/>
                <w:sz w:val="24"/>
                <w:szCs w:val="24"/>
                <w:lang w:val="en-GB"/>
              </w:rPr>
              <w:t>Engage in your own continuous professional development</w:t>
            </w:r>
          </w:p>
        </w:tc>
      </w:tr>
    </w:tbl>
    <w:p w14:paraId="59004B43" w14:textId="77777777" w:rsidR="00E3328D" w:rsidRPr="008E77E5" w:rsidRDefault="00E3328D" w:rsidP="003D50CE">
      <w:pPr>
        <w:widowControl w:val="0"/>
        <w:rPr>
          <w:lang w:eastAsia="en-GB"/>
        </w:rPr>
      </w:pPr>
    </w:p>
    <w:p w14:paraId="1FB774C0" w14:textId="0571296C" w:rsidR="00E3447E" w:rsidRPr="008E77E5" w:rsidRDefault="00E3447E" w:rsidP="003D50CE">
      <w:pPr>
        <w:pStyle w:val="Heading1"/>
        <w:keepNext w:val="0"/>
        <w:widowControl w:val="0"/>
        <w:rPr>
          <w:color w:val="FFFFFF" w:themeColor="background1"/>
          <w:lang w:val="en-GB" w:eastAsia="en-GB"/>
        </w:rPr>
      </w:pPr>
      <w:r w:rsidRPr="008E77E5">
        <w:rPr>
          <w:color w:val="FFFFFF" w:themeColor="background1"/>
          <w:lang w:val="en-GB" w:eastAsia="en-GB"/>
        </w:rPr>
        <w:t>Specific Responsibilities of this Role</w:t>
      </w:r>
    </w:p>
    <w:tbl>
      <w:tblPr>
        <w:tblStyle w:val="TableGrid"/>
        <w:tblW w:w="9776" w:type="dxa"/>
        <w:tblLook w:val="04A0" w:firstRow="1" w:lastRow="0" w:firstColumn="1" w:lastColumn="0" w:noHBand="0" w:noVBand="1"/>
      </w:tblPr>
      <w:tblGrid>
        <w:gridCol w:w="9776"/>
      </w:tblGrid>
      <w:tr w:rsidR="00E3447E" w:rsidRPr="008E77E5" w14:paraId="6BE6100C" w14:textId="77777777" w:rsidTr="00A46CC6">
        <w:trPr>
          <w:trHeight w:val="1764"/>
        </w:trPr>
        <w:tc>
          <w:tcPr>
            <w:tcW w:w="9776" w:type="dxa"/>
          </w:tcPr>
          <w:p w14:paraId="5C90A0B6" w14:textId="77777777" w:rsidR="00F7795E" w:rsidRPr="008E77E5" w:rsidRDefault="00F7795E" w:rsidP="00F7795E">
            <w:pPr>
              <w:spacing w:line="276" w:lineRule="auto"/>
              <w:rPr>
                <w:rFonts w:eastAsiaTheme="minorHAnsi" w:cs="Open Sans"/>
                <w:b/>
                <w:bCs/>
                <w:color w:val="auto"/>
                <w:szCs w:val="24"/>
                <w:lang w:eastAsia="en-US"/>
              </w:rPr>
            </w:pPr>
            <w:r w:rsidRPr="008E77E5">
              <w:rPr>
                <w:rFonts w:eastAsiaTheme="minorHAnsi" w:cs="Open Sans"/>
                <w:b/>
                <w:bCs/>
                <w:color w:val="auto"/>
                <w:szCs w:val="24"/>
                <w:lang w:eastAsia="en-US"/>
              </w:rPr>
              <w:t>NAS Co-ordination</w:t>
            </w:r>
          </w:p>
          <w:p w14:paraId="337245CD" w14:textId="77777777" w:rsidR="00F7795E" w:rsidRPr="008E77E5" w:rsidRDefault="00F7795E" w:rsidP="00F7795E">
            <w:pPr>
              <w:numPr>
                <w:ilvl w:val="0"/>
                <w:numId w:val="14"/>
              </w:numPr>
              <w:spacing w:line="276" w:lineRule="auto"/>
              <w:contextualSpacing/>
              <w:rPr>
                <w:rFonts w:eastAsiaTheme="minorHAnsi" w:cs="Open Sans"/>
                <w:color w:val="auto"/>
                <w:szCs w:val="24"/>
                <w:lang w:eastAsia="en-US"/>
              </w:rPr>
            </w:pPr>
            <w:r w:rsidRPr="008E77E5">
              <w:rPr>
                <w:rFonts w:eastAsiaTheme="minorHAnsi" w:cs="Open Sans"/>
                <w:color w:val="auto"/>
                <w:szCs w:val="24"/>
                <w:lang w:eastAsia="en-US"/>
              </w:rPr>
              <w:t xml:space="preserve">Organise quarterly NAS meetings, bringing together advocacy workers to share practice, national updates and to gather feedback </w:t>
            </w:r>
          </w:p>
          <w:p w14:paraId="41ECA197" w14:textId="53D59C1B" w:rsidR="00F7795E" w:rsidRPr="008E77E5" w:rsidRDefault="00F7795E" w:rsidP="00F7795E">
            <w:pPr>
              <w:numPr>
                <w:ilvl w:val="0"/>
                <w:numId w:val="14"/>
              </w:numPr>
              <w:spacing w:line="276" w:lineRule="auto"/>
              <w:contextualSpacing/>
              <w:rPr>
                <w:rFonts w:eastAsiaTheme="minorHAnsi" w:cs="Open Sans"/>
                <w:color w:val="auto"/>
                <w:szCs w:val="24"/>
                <w:lang w:eastAsia="en-US"/>
              </w:rPr>
            </w:pPr>
            <w:r w:rsidRPr="008E77E5">
              <w:rPr>
                <w:rFonts w:eastAsiaTheme="minorHAnsi" w:cs="Open Sans"/>
                <w:color w:val="auto"/>
                <w:szCs w:val="24"/>
                <w:lang w:eastAsia="en-US"/>
              </w:rPr>
              <w:t xml:space="preserve">Facilitate </w:t>
            </w:r>
            <w:r w:rsidR="00A556F6" w:rsidRPr="008E77E5">
              <w:rPr>
                <w:rFonts w:eastAsiaTheme="minorHAnsi" w:cs="Open Sans"/>
                <w:color w:val="auto"/>
                <w:szCs w:val="24"/>
                <w:lang w:eastAsia="en-US"/>
              </w:rPr>
              <w:t xml:space="preserve">and review </w:t>
            </w:r>
            <w:r w:rsidRPr="008E77E5">
              <w:rPr>
                <w:rFonts w:eastAsiaTheme="minorHAnsi" w:cs="Open Sans"/>
                <w:color w:val="auto"/>
                <w:szCs w:val="24"/>
                <w:lang w:eastAsia="en-US"/>
              </w:rPr>
              <w:t>peer support sessions for advocacy workers and team leads</w:t>
            </w:r>
          </w:p>
          <w:p w14:paraId="2DFFE8B6" w14:textId="3A237741" w:rsidR="00F7795E" w:rsidRDefault="00D2589A" w:rsidP="00F7795E">
            <w:pPr>
              <w:numPr>
                <w:ilvl w:val="0"/>
                <w:numId w:val="14"/>
              </w:numPr>
              <w:spacing w:line="276" w:lineRule="auto"/>
              <w:contextualSpacing/>
              <w:rPr>
                <w:rFonts w:eastAsiaTheme="minorHAnsi" w:cs="Open Sans"/>
                <w:color w:val="auto"/>
                <w:szCs w:val="24"/>
                <w:lang w:eastAsia="en-US"/>
              </w:rPr>
            </w:pPr>
            <w:r>
              <w:rPr>
                <w:rFonts w:eastAsiaTheme="minorHAnsi" w:cs="Open Sans"/>
                <w:color w:val="auto"/>
                <w:szCs w:val="24"/>
                <w:lang w:eastAsia="en-US"/>
              </w:rPr>
              <w:t>Review, develop and deliver</w:t>
            </w:r>
            <w:r w:rsidR="00F7795E" w:rsidRPr="008E77E5">
              <w:rPr>
                <w:rFonts w:eastAsiaTheme="minorHAnsi" w:cs="Open Sans"/>
                <w:color w:val="auto"/>
                <w:szCs w:val="24"/>
                <w:lang w:eastAsia="en-US"/>
              </w:rPr>
              <w:t xml:space="preserve"> induction training for network advocacy workers</w:t>
            </w:r>
          </w:p>
          <w:p w14:paraId="683C2206" w14:textId="1E92DF9B" w:rsidR="009E5CC6" w:rsidRPr="009E5CC6" w:rsidRDefault="009E5CC6" w:rsidP="009E5CC6">
            <w:pPr>
              <w:numPr>
                <w:ilvl w:val="0"/>
                <w:numId w:val="14"/>
              </w:numPr>
              <w:spacing w:line="276" w:lineRule="auto"/>
              <w:contextualSpacing/>
              <w:rPr>
                <w:rFonts w:eastAsiaTheme="minorHAnsi" w:cs="Open Sans"/>
                <w:color w:val="auto"/>
                <w:szCs w:val="24"/>
                <w:lang w:eastAsia="en-US"/>
              </w:rPr>
            </w:pPr>
            <w:r w:rsidRPr="008E77E5">
              <w:rPr>
                <w:rFonts w:eastAsiaTheme="minorHAnsi" w:cs="Open Sans"/>
                <w:color w:val="auto"/>
                <w:szCs w:val="24"/>
                <w:lang w:eastAsia="en-US"/>
              </w:rPr>
              <w:t>Liaise with NAS workers to establish their training needs and organise appropriate training inputs</w:t>
            </w:r>
          </w:p>
          <w:p w14:paraId="528D0CF4" w14:textId="77777777" w:rsidR="00782B9F" w:rsidRDefault="00782B9F" w:rsidP="00F7795E">
            <w:pPr>
              <w:numPr>
                <w:ilvl w:val="0"/>
                <w:numId w:val="14"/>
              </w:numPr>
              <w:spacing w:line="276" w:lineRule="auto"/>
              <w:contextualSpacing/>
              <w:rPr>
                <w:rFonts w:eastAsiaTheme="minorHAnsi" w:cs="Open Sans"/>
                <w:color w:val="auto"/>
                <w:szCs w:val="24"/>
                <w:lang w:eastAsia="en-US"/>
              </w:rPr>
            </w:pPr>
            <w:r>
              <w:rPr>
                <w:rFonts w:eastAsiaTheme="minorHAnsi" w:cs="Open Sans"/>
                <w:color w:val="auto"/>
                <w:szCs w:val="24"/>
                <w:lang w:eastAsia="en-US"/>
              </w:rPr>
              <w:t>D</w:t>
            </w:r>
            <w:r w:rsidRPr="00782B9F">
              <w:rPr>
                <w:rFonts w:eastAsiaTheme="minorHAnsi" w:cs="Open Sans"/>
                <w:color w:val="auto"/>
                <w:szCs w:val="24"/>
                <w:lang w:eastAsia="en-US"/>
              </w:rPr>
              <w:t>evelop</w:t>
            </w:r>
            <w:r>
              <w:rPr>
                <w:rFonts w:eastAsiaTheme="minorHAnsi" w:cs="Open Sans"/>
                <w:color w:val="auto"/>
                <w:szCs w:val="24"/>
                <w:lang w:eastAsia="en-US"/>
              </w:rPr>
              <w:t xml:space="preserve"> </w:t>
            </w:r>
            <w:r w:rsidRPr="00782B9F">
              <w:rPr>
                <w:rFonts w:eastAsiaTheme="minorHAnsi" w:cs="Open Sans"/>
                <w:color w:val="auto"/>
                <w:szCs w:val="24"/>
                <w:lang w:eastAsia="en-US"/>
              </w:rPr>
              <w:t>and review resources and guidance for NAS workers</w:t>
            </w:r>
          </w:p>
          <w:p w14:paraId="7C8DE337" w14:textId="249D1DC1" w:rsidR="00F7795E" w:rsidRPr="00152391" w:rsidRDefault="00F7795E" w:rsidP="00152391">
            <w:pPr>
              <w:numPr>
                <w:ilvl w:val="0"/>
                <w:numId w:val="14"/>
              </w:numPr>
              <w:spacing w:line="276" w:lineRule="auto"/>
              <w:contextualSpacing/>
              <w:rPr>
                <w:rFonts w:eastAsiaTheme="minorHAnsi" w:cs="Open Sans"/>
                <w:color w:val="auto"/>
                <w:szCs w:val="24"/>
                <w:lang w:eastAsia="en-US"/>
              </w:rPr>
            </w:pPr>
            <w:r w:rsidRPr="008E77E5">
              <w:rPr>
                <w:rFonts w:eastAsiaTheme="minorHAnsi" w:cs="Open Sans"/>
                <w:color w:val="auto"/>
                <w:szCs w:val="24"/>
                <w:lang w:eastAsia="en-US"/>
              </w:rPr>
              <w:lastRenderedPageBreak/>
              <w:t>Facilitate communication mechanisms for Advocacy Workers, including monitoring of the NAS Slack and the creation of a quarterly network report</w:t>
            </w:r>
          </w:p>
          <w:p w14:paraId="0256B9E4" w14:textId="31C2EA0F" w:rsidR="00F7795E" w:rsidRPr="00887843" w:rsidRDefault="00F7795E" w:rsidP="00887843">
            <w:pPr>
              <w:numPr>
                <w:ilvl w:val="0"/>
                <w:numId w:val="14"/>
              </w:numPr>
              <w:spacing w:line="276" w:lineRule="auto"/>
              <w:contextualSpacing/>
              <w:rPr>
                <w:rFonts w:eastAsiaTheme="minorHAnsi" w:cs="Open Sans"/>
                <w:color w:val="auto"/>
                <w:szCs w:val="24"/>
                <w:lang w:eastAsia="en-US"/>
              </w:rPr>
            </w:pPr>
            <w:r w:rsidRPr="008E77E5">
              <w:rPr>
                <w:rFonts w:eastAsiaTheme="minorHAnsi" w:cs="Open Sans"/>
                <w:color w:val="auto"/>
                <w:szCs w:val="24"/>
                <w:lang w:eastAsia="en-US"/>
              </w:rPr>
              <w:t xml:space="preserve">Collate and </w:t>
            </w:r>
            <w:r w:rsidR="00A556F6" w:rsidRPr="008E77E5">
              <w:rPr>
                <w:rFonts w:eastAsiaTheme="minorHAnsi" w:cs="Open Sans"/>
                <w:color w:val="auto"/>
                <w:szCs w:val="24"/>
                <w:lang w:eastAsia="en-US"/>
              </w:rPr>
              <w:t xml:space="preserve">submit </w:t>
            </w:r>
            <w:r w:rsidRPr="008E77E5">
              <w:rPr>
                <w:rFonts w:eastAsiaTheme="minorHAnsi" w:cs="Open Sans"/>
                <w:color w:val="auto"/>
                <w:szCs w:val="24"/>
                <w:lang w:eastAsia="en-US"/>
              </w:rPr>
              <w:t xml:space="preserve">information from NAS service evaluations </w:t>
            </w:r>
            <w:r w:rsidR="00A556F6" w:rsidRPr="008E77E5">
              <w:rPr>
                <w:rFonts w:eastAsiaTheme="minorHAnsi" w:cs="Open Sans"/>
                <w:color w:val="auto"/>
                <w:szCs w:val="24"/>
                <w:lang w:eastAsia="en-US"/>
              </w:rPr>
              <w:t xml:space="preserve">to local centres </w:t>
            </w:r>
            <w:r w:rsidRPr="008E77E5">
              <w:rPr>
                <w:rFonts w:eastAsiaTheme="minorHAnsi" w:cs="Open Sans"/>
                <w:color w:val="auto"/>
                <w:szCs w:val="24"/>
                <w:lang w:eastAsia="en-US"/>
              </w:rPr>
              <w:t xml:space="preserve">and </w:t>
            </w:r>
            <w:r w:rsidR="00015524">
              <w:rPr>
                <w:rFonts w:eastAsiaTheme="minorHAnsi" w:cs="Open Sans"/>
                <w:color w:val="auto"/>
                <w:szCs w:val="24"/>
                <w:lang w:eastAsia="en-US"/>
              </w:rPr>
              <w:t>support developments</w:t>
            </w:r>
            <w:r w:rsidRPr="008E77E5">
              <w:rPr>
                <w:rFonts w:eastAsiaTheme="minorHAnsi" w:cs="Open Sans"/>
                <w:color w:val="auto"/>
                <w:szCs w:val="24"/>
                <w:lang w:eastAsia="en-US"/>
              </w:rPr>
              <w:t xml:space="preserve"> to ensure the </w:t>
            </w:r>
            <w:r w:rsidR="00A556F6" w:rsidRPr="008E77E5">
              <w:rPr>
                <w:rFonts w:eastAsiaTheme="minorHAnsi" w:cs="Open Sans"/>
                <w:color w:val="auto"/>
                <w:szCs w:val="24"/>
                <w:lang w:eastAsia="en-US"/>
              </w:rPr>
              <w:t xml:space="preserve">NAS </w:t>
            </w:r>
            <w:r w:rsidRPr="008E77E5">
              <w:rPr>
                <w:rFonts w:eastAsiaTheme="minorHAnsi" w:cs="Open Sans"/>
                <w:color w:val="auto"/>
                <w:szCs w:val="24"/>
                <w:lang w:eastAsia="en-US"/>
              </w:rPr>
              <w:t>service is shaped by survivor feedback</w:t>
            </w:r>
            <w:r w:rsidR="00015524">
              <w:rPr>
                <w:rFonts w:eastAsiaTheme="minorHAnsi" w:cs="Open Sans"/>
                <w:color w:val="auto"/>
                <w:szCs w:val="24"/>
                <w:lang w:eastAsia="en-US"/>
              </w:rPr>
              <w:t xml:space="preserve"> and lived experience</w:t>
            </w:r>
          </w:p>
          <w:p w14:paraId="54261421" w14:textId="0836C895" w:rsidR="00F7795E" w:rsidRPr="00782B9F" w:rsidRDefault="00F7795E" w:rsidP="00F7795E">
            <w:pPr>
              <w:numPr>
                <w:ilvl w:val="0"/>
                <w:numId w:val="14"/>
              </w:numPr>
              <w:spacing w:line="276" w:lineRule="auto"/>
              <w:contextualSpacing/>
              <w:rPr>
                <w:rFonts w:eastAsiaTheme="minorHAnsi" w:cs="Open Sans"/>
                <w:color w:val="auto"/>
                <w:szCs w:val="24"/>
                <w:lang w:eastAsia="en-US"/>
              </w:rPr>
            </w:pPr>
            <w:r w:rsidRPr="00782B9F">
              <w:rPr>
                <w:rFonts w:eastAsiaTheme="minorHAnsi" w:cs="Open Sans"/>
                <w:color w:val="auto"/>
                <w:szCs w:val="24"/>
                <w:lang w:eastAsia="en-US"/>
              </w:rPr>
              <w:t>Submit monthly feedback reports from survivors to COPFS, Police Scotland and local centres, ensuring this process is as fully utilised as possible</w:t>
            </w:r>
            <w:r w:rsidR="0063420C" w:rsidRPr="00782B9F">
              <w:rPr>
                <w:rFonts w:eastAsiaTheme="minorHAnsi" w:cs="Open Sans"/>
                <w:color w:val="auto"/>
                <w:szCs w:val="24"/>
                <w:lang w:eastAsia="en-US"/>
              </w:rPr>
              <w:t xml:space="preserve"> </w:t>
            </w:r>
          </w:p>
          <w:p w14:paraId="730476A6" w14:textId="4DC80FE5" w:rsidR="00F7795E" w:rsidRDefault="00F7795E" w:rsidP="00F7795E">
            <w:pPr>
              <w:numPr>
                <w:ilvl w:val="0"/>
                <w:numId w:val="14"/>
              </w:numPr>
              <w:spacing w:line="276" w:lineRule="auto"/>
              <w:contextualSpacing/>
              <w:rPr>
                <w:rFonts w:eastAsiaTheme="minorHAnsi" w:cs="Open Sans"/>
                <w:color w:val="auto"/>
                <w:szCs w:val="24"/>
                <w:lang w:eastAsia="en-US"/>
              </w:rPr>
            </w:pPr>
            <w:r w:rsidRPr="008E77E5">
              <w:rPr>
                <w:rFonts w:eastAsiaTheme="minorHAnsi" w:cs="Open Sans"/>
                <w:color w:val="auto"/>
                <w:szCs w:val="24"/>
                <w:lang w:eastAsia="en-US"/>
              </w:rPr>
              <w:t>Ongoing review of the NAS handbook</w:t>
            </w:r>
            <w:r w:rsidR="00317970" w:rsidRPr="008E77E5">
              <w:rPr>
                <w:rFonts w:eastAsiaTheme="minorHAnsi" w:cs="Open Sans"/>
                <w:color w:val="auto"/>
                <w:szCs w:val="24"/>
                <w:lang w:eastAsia="en-US"/>
              </w:rPr>
              <w:t xml:space="preserve"> and ensure NAS systems are kept updated</w:t>
            </w:r>
          </w:p>
          <w:p w14:paraId="7E4279C5" w14:textId="48A81353" w:rsidR="005763C2" w:rsidRPr="00782B9F" w:rsidRDefault="005763C2" w:rsidP="00F7795E">
            <w:pPr>
              <w:numPr>
                <w:ilvl w:val="0"/>
                <w:numId w:val="14"/>
              </w:numPr>
              <w:spacing w:line="276" w:lineRule="auto"/>
              <w:contextualSpacing/>
              <w:rPr>
                <w:rFonts w:eastAsiaTheme="minorHAnsi" w:cs="Open Sans"/>
                <w:color w:val="auto"/>
                <w:szCs w:val="24"/>
                <w:lang w:eastAsia="en-US"/>
              </w:rPr>
            </w:pPr>
            <w:r w:rsidRPr="00782B9F">
              <w:rPr>
                <w:rFonts w:eastAsiaTheme="minorHAnsi" w:cs="Open Sans"/>
                <w:color w:val="auto"/>
                <w:szCs w:val="24"/>
                <w:lang w:eastAsia="en-US"/>
              </w:rPr>
              <w:t>Contribute to funding and board reports</w:t>
            </w:r>
          </w:p>
          <w:p w14:paraId="4ED61BE0" w14:textId="3103BD8C" w:rsidR="009E5CC6" w:rsidRPr="00782B9F" w:rsidRDefault="009E5CC6" w:rsidP="00F7795E">
            <w:pPr>
              <w:numPr>
                <w:ilvl w:val="0"/>
                <w:numId w:val="14"/>
              </w:numPr>
              <w:spacing w:line="276" w:lineRule="auto"/>
              <w:contextualSpacing/>
              <w:rPr>
                <w:rFonts w:eastAsiaTheme="minorHAnsi" w:cs="Open Sans"/>
                <w:color w:val="auto"/>
                <w:szCs w:val="24"/>
                <w:lang w:eastAsia="en-US"/>
              </w:rPr>
            </w:pPr>
            <w:r w:rsidRPr="00782B9F">
              <w:rPr>
                <w:rFonts w:eastAsiaTheme="minorHAnsi" w:cs="Open Sans"/>
                <w:color w:val="auto"/>
                <w:szCs w:val="24"/>
                <w:lang w:eastAsia="en-US"/>
              </w:rPr>
              <w:t>Respond to queries from the NAS network as required</w:t>
            </w:r>
          </w:p>
          <w:p w14:paraId="2FCBC864" w14:textId="77777777" w:rsidR="009E5CC6" w:rsidRPr="00887843" w:rsidRDefault="009E5CC6" w:rsidP="009E5CC6">
            <w:pPr>
              <w:numPr>
                <w:ilvl w:val="0"/>
                <w:numId w:val="14"/>
              </w:numPr>
              <w:spacing w:line="276" w:lineRule="auto"/>
              <w:contextualSpacing/>
              <w:rPr>
                <w:rFonts w:eastAsiaTheme="minorHAnsi" w:cs="Open Sans"/>
                <w:color w:val="auto"/>
                <w:szCs w:val="24"/>
                <w:lang w:eastAsia="en-US"/>
              </w:rPr>
            </w:pPr>
            <w:r w:rsidRPr="008E77E5">
              <w:rPr>
                <w:rFonts w:eastAsiaTheme="minorHAnsi" w:cs="Open Sans"/>
                <w:color w:val="auto"/>
                <w:szCs w:val="24"/>
                <w:lang w:eastAsia="en-US"/>
              </w:rPr>
              <w:t>Delivery of training to justice partners as required</w:t>
            </w:r>
          </w:p>
          <w:p w14:paraId="6BE6E9BC" w14:textId="4A3C0DED" w:rsidR="00F7795E" w:rsidRPr="00782B9F" w:rsidRDefault="009E5CC6" w:rsidP="006814AC">
            <w:pPr>
              <w:numPr>
                <w:ilvl w:val="0"/>
                <w:numId w:val="14"/>
              </w:numPr>
              <w:spacing w:line="276" w:lineRule="auto"/>
              <w:contextualSpacing/>
              <w:rPr>
                <w:rFonts w:eastAsiaTheme="minorHAnsi" w:cs="Open Sans"/>
                <w:color w:val="auto"/>
                <w:szCs w:val="24"/>
                <w:lang w:eastAsia="en-US"/>
              </w:rPr>
            </w:pPr>
            <w:r w:rsidRPr="00782B9F">
              <w:rPr>
                <w:rFonts w:eastAsiaTheme="minorHAnsi" w:cs="Open Sans"/>
                <w:color w:val="auto"/>
                <w:szCs w:val="24"/>
                <w:lang w:eastAsia="en-US"/>
              </w:rPr>
              <w:t>Occasional cover of ad-hoc advocacy support</w:t>
            </w:r>
            <w:r w:rsidR="0063420C" w:rsidRPr="00782B9F">
              <w:rPr>
                <w:rFonts w:eastAsiaTheme="minorHAnsi" w:cs="Open Sans"/>
                <w:color w:val="auto"/>
                <w:szCs w:val="24"/>
                <w:lang w:eastAsia="en-US"/>
              </w:rPr>
              <w:t xml:space="preserve"> where operational need may arise,</w:t>
            </w:r>
            <w:r w:rsidRPr="00782B9F">
              <w:rPr>
                <w:rFonts w:eastAsiaTheme="minorHAnsi" w:cs="Open Sans"/>
                <w:color w:val="auto"/>
                <w:szCs w:val="24"/>
                <w:lang w:eastAsia="en-US"/>
              </w:rPr>
              <w:t xml:space="preserve"> and the relevant completion of case notes </w:t>
            </w:r>
          </w:p>
          <w:p w14:paraId="14A1BC39" w14:textId="77777777" w:rsidR="00F7795E" w:rsidRPr="008E77E5" w:rsidRDefault="00F7795E" w:rsidP="00F7795E">
            <w:pPr>
              <w:spacing w:line="276" w:lineRule="auto"/>
              <w:rPr>
                <w:rFonts w:eastAsiaTheme="minorHAnsi" w:cs="Open Sans"/>
                <w:color w:val="auto"/>
                <w:szCs w:val="24"/>
                <w:lang w:eastAsia="en-US"/>
              </w:rPr>
            </w:pPr>
          </w:p>
          <w:p w14:paraId="1BBE91FA" w14:textId="77777777" w:rsidR="00F7795E" w:rsidRPr="008E77E5" w:rsidRDefault="00F7795E" w:rsidP="00F7795E">
            <w:pPr>
              <w:spacing w:line="276" w:lineRule="auto"/>
              <w:rPr>
                <w:rFonts w:eastAsiaTheme="minorHAnsi" w:cs="Open Sans"/>
                <w:b/>
                <w:bCs/>
                <w:color w:val="auto"/>
                <w:szCs w:val="24"/>
                <w:lang w:eastAsia="en-US"/>
              </w:rPr>
            </w:pPr>
            <w:r w:rsidRPr="008E77E5">
              <w:rPr>
                <w:rFonts w:eastAsiaTheme="minorHAnsi" w:cs="Open Sans"/>
                <w:b/>
                <w:bCs/>
                <w:color w:val="auto"/>
                <w:szCs w:val="24"/>
                <w:lang w:eastAsia="en-US"/>
              </w:rPr>
              <w:t>Other responsibilities:</w:t>
            </w:r>
          </w:p>
          <w:p w14:paraId="1B1FC368" w14:textId="77777777" w:rsidR="00F7795E" w:rsidRPr="00782B9F" w:rsidRDefault="00F7795E" w:rsidP="00F7795E">
            <w:pPr>
              <w:numPr>
                <w:ilvl w:val="0"/>
                <w:numId w:val="16"/>
              </w:numPr>
              <w:spacing w:line="276" w:lineRule="auto"/>
              <w:contextualSpacing/>
              <w:rPr>
                <w:rFonts w:eastAsiaTheme="minorHAnsi" w:cs="Open Sans"/>
                <w:color w:val="auto"/>
                <w:szCs w:val="24"/>
                <w:lang w:eastAsia="en-US"/>
              </w:rPr>
            </w:pPr>
            <w:r w:rsidRPr="00782B9F">
              <w:rPr>
                <w:rFonts w:eastAsiaTheme="minorHAnsi" w:cs="Open Sans"/>
                <w:color w:val="auto"/>
                <w:szCs w:val="24"/>
                <w:lang w:eastAsia="en-US"/>
              </w:rPr>
              <w:t>Participate in regular Support and Supervision</w:t>
            </w:r>
          </w:p>
          <w:p w14:paraId="2C983BAF" w14:textId="5F484749" w:rsidR="00F7795E" w:rsidRPr="00782B9F" w:rsidRDefault="00F7795E" w:rsidP="00F7795E">
            <w:pPr>
              <w:numPr>
                <w:ilvl w:val="0"/>
                <w:numId w:val="16"/>
              </w:numPr>
              <w:spacing w:line="276" w:lineRule="auto"/>
              <w:contextualSpacing/>
              <w:rPr>
                <w:rFonts w:eastAsiaTheme="minorHAnsi" w:cs="Open Sans"/>
                <w:color w:val="auto"/>
                <w:szCs w:val="24"/>
                <w:lang w:eastAsia="en-US"/>
              </w:rPr>
            </w:pPr>
            <w:r w:rsidRPr="00782B9F">
              <w:rPr>
                <w:rFonts w:eastAsiaTheme="minorHAnsi" w:cs="Open Sans"/>
                <w:color w:val="auto"/>
                <w:szCs w:val="24"/>
                <w:lang w:eastAsia="en-US"/>
              </w:rPr>
              <w:t xml:space="preserve">Participate in </w:t>
            </w:r>
            <w:r w:rsidR="00317970" w:rsidRPr="00782B9F">
              <w:rPr>
                <w:rFonts w:eastAsiaTheme="minorHAnsi" w:cs="Open Sans"/>
                <w:color w:val="auto"/>
                <w:szCs w:val="24"/>
                <w:lang w:eastAsia="en-US"/>
              </w:rPr>
              <w:t xml:space="preserve">NAS and </w:t>
            </w:r>
            <w:r w:rsidRPr="00782B9F">
              <w:rPr>
                <w:rFonts w:eastAsiaTheme="minorHAnsi" w:cs="Open Sans"/>
                <w:color w:val="auto"/>
                <w:szCs w:val="24"/>
                <w:lang w:eastAsia="en-US"/>
              </w:rPr>
              <w:t xml:space="preserve">RCS team, </w:t>
            </w:r>
            <w:r w:rsidR="009E5CC6" w:rsidRPr="00782B9F">
              <w:rPr>
                <w:rFonts w:eastAsiaTheme="minorHAnsi" w:cs="Open Sans"/>
                <w:color w:val="auto"/>
                <w:szCs w:val="24"/>
                <w:lang w:eastAsia="en-US"/>
              </w:rPr>
              <w:t xml:space="preserve">membership systems </w:t>
            </w:r>
            <w:r w:rsidRPr="00782B9F">
              <w:rPr>
                <w:rFonts w:eastAsiaTheme="minorHAnsi" w:cs="Open Sans"/>
                <w:color w:val="auto"/>
                <w:szCs w:val="24"/>
                <w:lang w:eastAsia="en-US"/>
              </w:rPr>
              <w:t>and governance meetings</w:t>
            </w:r>
          </w:p>
          <w:p w14:paraId="2584AB22" w14:textId="77777777" w:rsidR="009E5CC6" w:rsidRPr="00782B9F" w:rsidRDefault="009E5CC6" w:rsidP="009E5CC6">
            <w:pPr>
              <w:numPr>
                <w:ilvl w:val="0"/>
                <w:numId w:val="16"/>
              </w:numPr>
              <w:spacing w:line="276" w:lineRule="auto"/>
              <w:contextualSpacing/>
              <w:rPr>
                <w:rFonts w:eastAsiaTheme="minorHAnsi" w:cs="Open Sans"/>
                <w:color w:val="auto"/>
                <w:szCs w:val="24"/>
                <w:lang w:eastAsia="en-US"/>
              </w:rPr>
            </w:pPr>
            <w:r w:rsidRPr="00782B9F">
              <w:rPr>
                <w:rFonts w:eastAsiaTheme="minorHAnsi" w:cs="Open Sans"/>
                <w:color w:val="auto"/>
                <w:szCs w:val="24"/>
                <w:lang w:eastAsia="en-US"/>
              </w:rPr>
              <w:t>Participate in the delivery of the organisation’s anti-racist action plan</w:t>
            </w:r>
          </w:p>
          <w:p w14:paraId="29F660A3" w14:textId="6B4086EA" w:rsidR="00E3447E" w:rsidRPr="009E5CC6" w:rsidRDefault="00F7795E" w:rsidP="009E5CC6">
            <w:pPr>
              <w:numPr>
                <w:ilvl w:val="0"/>
                <w:numId w:val="16"/>
              </w:numPr>
              <w:spacing w:line="276" w:lineRule="auto"/>
              <w:contextualSpacing/>
              <w:rPr>
                <w:rFonts w:eastAsiaTheme="minorHAnsi" w:cs="Open Sans"/>
                <w:color w:val="auto"/>
                <w:szCs w:val="24"/>
                <w:lang w:eastAsia="en-US"/>
              </w:rPr>
            </w:pPr>
            <w:r w:rsidRPr="00782B9F">
              <w:rPr>
                <w:rFonts w:eastAsiaTheme="minorHAnsi" w:cs="Open Sans"/>
                <w:szCs w:val="24"/>
                <w:lang w:eastAsia="en-US"/>
              </w:rPr>
              <w:t>Other tasks as required by the post</w:t>
            </w:r>
            <w:r w:rsidR="009E5CC6" w:rsidRPr="00782B9F">
              <w:rPr>
                <w:rFonts w:eastAsiaTheme="minorHAnsi" w:cs="Open Sans"/>
                <w:szCs w:val="24"/>
                <w:lang w:eastAsia="en-US"/>
              </w:rPr>
              <w:t>.</w:t>
            </w:r>
          </w:p>
        </w:tc>
      </w:tr>
    </w:tbl>
    <w:p w14:paraId="64256D0B" w14:textId="1D9448EA" w:rsidR="00E3447E" w:rsidRPr="008E77E5" w:rsidRDefault="00E3447E" w:rsidP="003D50CE">
      <w:pPr>
        <w:widowControl w:val="0"/>
        <w:spacing w:after="200"/>
        <w:rPr>
          <w:color w:val="FFFFFF" w:themeColor="background1"/>
          <w:szCs w:val="28"/>
          <w:lang w:eastAsia="en-GB"/>
        </w:rPr>
      </w:pPr>
    </w:p>
    <w:p w14:paraId="5CBDFA92" w14:textId="40333E99" w:rsidR="00E3447E" w:rsidRPr="008E77E5" w:rsidRDefault="00E3447E" w:rsidP="003D50CE">
      <w:pPr>
        <w:pStyle w:val="Heading1"/>
        <w:keepNext w:val="0"/>
        <w:widowControl w:val="0"/>
        <w:rPr>
          <w:color w:val="FFFFFF" w:themeColor="background1"/>
          <w:lang w:val="en-GB" w:eastAsia="en-GB"/>
        </w:rPr>
      </w:pPr>
      <w:r w:rsidRPr="008E77E5">
        <w:rPr>
          <w:color w:val="FFFFFF" w:themeColor="background1"/>
          <w:lang w:val="en-GB" w:eastAsia="en-GB"/>
        </w:rPr>
        <w:t>Person Specification</w:t>
      </w:r>
    </w:p>
    <w:tbl>
      <w:tblPr>
        <w:tblStyle w:val="TableGrid"/>
        <w:tblW w:w="9776" w:type="dxa"/>
        <w:tblLook w:val="04A0" w:firstRow="1" w:lastRow="0" w:firstColumn="1" w:lastColumn="0" w:noHBand="0" w:noVBand="1"/>
      </w:tblPr>
      <w:tblGrid>
        <w:gridCol w:w="9776"/>
      </w:tblGrid>
      <w:tr w:rsidR="00E3447E" w:rsidRPr="008E77E5" w14:paraId="2E047AE1" w14:textId="77777777" w:rsidTr="00E3328D">
        <w:trPr>
          <w:trHeight w:val="557"/>
        </w:trPr>
        <w:tc>
          <w:tcPr>
            <w:tcW w:w="9776" w:type="dxa"/>
          </w:tcPr>
          <w:p w14:paraId="5FA659C7" w14:textId="77777777" w:rsidR="00E3447E" w:rsidRPr="008E77E5" w:rsidRDefault="00E3447E" w:rsidP="003D50CE">
            <w:pPr>
              <w:widowControl w:val="0"/>
              <w:spacing w:before="120" w:after="120" w:line="360" w:lineRule="atLeast"/>
            </w:pPr>
            <w:r w:rsidRPr="008E77E5">
              <w:rPr>
                <w:b/>
                <w:bCs/>
              </w:rPr>
              <w:t>Essential skills required</w:t>
            </w:r>
            <w:r w:rsidRPr="008E77E5">
              <w:t>:</w:t>
            </w:r>
          </w:p>
          <w:p w14:paraId="2E9B6F07" w14:textId="77777777" w:rsidR="00F7795E" w:rsidRPr="008E77E5" w:rsidRDefault="00F7795E" w:rsidP="00F7795E">
            <w:pPr>
              <w:widowControl w:val="0"/>
              <w:spacing w:before="120" w:after="120" w:line="360" w:lineRule="atLeast"/>
            </w:pPr>
            <w:r w:rsidRPr="008E77E5">
              <w:rPr>
                <w:b/>
                <w:bCs/>
              </w:rPr>
              <w:t>E1</w:t>
            </w:r>
            <w:r w:rsidRPr="008E77E5">
              <w:t xml:space="preserve">: Good understanding of, and support for, RCS’ values and principles which are based on an intersectional feminist, person-centred and trauma-focused approach to gender-based violence </w:t>
            </w:r>
          </w:p>
          <w:p w14:paraId="1BFF363D" w14:textId="77777777" w:rsidR="00F7795E" w:rsidRPr="008E77E5" w:rsidRDefault="00F7795E" w:rsidP="00F7795E">
            <w:pPr>
              <w:widowControl w:val="0"/>
              <w:spacing w:before="120" w:after="120" w:line="360" w:lineRule="atLeast"/>
            </w:pPr>
            <w:r w:rsidRPr="008E77E5">
              <w:rPr>
                <w:b/>
                <w:bCs/>
              </w:rPr>
              <w:t>E2</w:t>
            </w:r>
            <w:r w:rsidRPr="008E77E5">
              <w:t>: Good understanding of the societal, political, emotional, and legal context within which gender-based violence occurs. This includes a recognition of the intersecting inequalities that shape violence and the experiences of survivors from diverse communities including Black and minority ethnic, LGBT, disabled, remote, and rural communities</w:t>
            </w:r>
          </w:p>
          <w:p w14:paraId="28D07BB5" w14:textId="06B621BD" w:rsidR="00F7795E" w:rsidRPr="008E77E5" w:rsidRDefault="00887843" w:rsidP="00F7795E">
            <w:pPr>
              <w:widowControl w:val="0"/>
              <w:spacing w:before="120" w:after="120" w:line="360" w:lineRule="atLeast"/>
            </w:pPr>
            <w:r w:rsidRPr="00887843">
              <w:rPr>
                <w:b/>
                <w:bCs/>
              </w:rPr>
              <w:t>E3:</w:t>
            </w:r>
            <w:r>
              <w:t xml:space="preserve"> A</w:t>
            </w:r>
            <w:r w:rsidRPr="008E77E5">
              <w:t xml:space="preserve"> proven ability to professionally communicate with a wide range of stakeholders both verbally and in writing</w:t>
            </w:r>
          </w:p>
          <w:p w14:paraId="6BB9F7B0" w14:textId="77777777" w:rsidR="009E5CC6" w:rsidRPr="00670B0D" w:rsidRDefault="00F7795E" w:rsidP="00F7795E">
            <w:pPr>
              <w:widowControl w:val="0"/>
              <w:spacing w:before="120" w:after="120" w:line="360" w:lineRule="atLeast"/>
            </w:pPr>
            <w:r w:rsidRPr="00670B0D">
              <w:rPr>
                <w:b/>
                <w:bCs/>
              </w:rPr>
              <w:lastRenderedPageBreak/>
              <w:t>E4</w:t>
            </w:r>
            <w:r w:rsidRPr="00670B0D">
              <w:t xml:space="preserve">: </w:t>
            </w:r>
            <w:r w:rsidR="009E5CC6" w:rsidRPr="00670B0D">
              <w:t xml:space="preserve">Experience of providing support to survivors of sexual violence and/or other forms of trauma </w:t>
            </w:r>
          </w:p>
          <w:p w14:paraId="22A54036" w14:textId="1B61EAB7" w:rsidR="00F7795E" w:rsidRPr="008E77E5" w:rsidRDefault="00F7795E" w:rsidP="00F7795E">
            <w:pPr>
              <w:widowControl w:val="0"/>
              <w:spacing w:before="120" w:after="120" w:line="360" w:lineRule="atLeast"/>
            </w:pPr>
            <w:r w:rsidRPr="00670B0D">
              <w:rPr>
                <w:b/>
                <w:bCs/>
              </w:rPr>
              <w:t>E</w:t>
            </w:r>
            <w:r w:rsidR="00887843" w:rsidRPr="00670B0D">
              <w:rPr>
                <w:b/>
                <w:bCs/>
              </w:rPr>
              <w:t>5</w:t>
            </w:r>
            <w:r w:rsidRPr="00670B0D">
              <w:t xml:space="preserve">: </w:t>
            </w:r>
            <w:r w:rsidR="009E5CC6" w:rsidRPr="00670B0D">
              <w:t>Knowledge</w:t>
            </w:r>
            <w:r w:rsidRPr="00670B0D">
              <w:t xml:space="preserve"> of the Scottish Criminal Justice System</w:t>
            </w:r>
            <w:r w:rsidR="009E5CC6" w:rsidRPr="00670B0D">
              <w:t xml:space="preserve"> </w:t>
            </w:r>
            <w:r w:rsidRPr="00670B0D">
              <w:t>in relation to rape and sexual violence</w:t>
            </w:r>
          </w:p>
          <w:p w14:paraId="389D12A9" w14:textId="3C91F822" w:rsidR="00F7795E" w:rsidRPr="008E77E5" w:rsidRDefault="00F7795E" w:rsidP="00F7795E">
            <w:pPr>
              <w:widowControl w:val="0"/>
              <w:spacing w:before="120" w:after="120" w:line="360" w:lineRule="atLeast"/>
            </w:pPr>
            <w:r w:rsidRPr="008E77E5">
              <w:rPr>
                <w:b/>
                <w:bCs/>
              </w:rPr>
              <w:t>E</w:t>
            </w:r>
            <w:r w:rsidR="00887843">
              <w:rPr>
                <w:b/>
                <w:bCs/>
              </w:rPr>
              <w:t>6</w:t>
            </w:r>
            <w:r w:rsidRPr="008E77E5">
              <w:t>: Confident with IT systems such as Microsoft software packages and online platforms</w:t>
            </w:r>
          </w:p>
          <w:p w14:paraId="7CE1BC53" w14:textId="26C0C82F" w:rsidR="00F7795E" w:rsidRPr="008E77E5" w:rsidRDefault="00F7795E" w:rsidP="00F7795E">
            <w:pPr>
              <w:widowControl w:val="0"/>
              <w:spacing w:before="120" w:after="120" w:line="360" w:lineRule="atLeast"/>
            </w:pPr>
            <w:r w:rsidRPr="008E77E5">
              <w:rPr>
                <w:b/>
                <w:bCs/>
              </w:rPr>
              <w:t>E</w:t>
            </w:r>
            <w:r w:rsidR="00887843">
              <w:rPr>
                <w:b/>
                <w:bCs/>
              </w:rPr>
              <w:t>7</w:t>
            </w:r>
            <w:r w:rsidRPr="008E77E5">
              <w:t>: Monitoring, evaluation, data analysis, and report writing skills</w:t>
            </w:r>
          </w:p>
          <w:p w14:paraId="045914DF" w14:textId="5674945F" w:rsidR="00317970" w:rsidRPr="008E77E5" w:rsidRDefault="00317970" w:rsidP="00F7795E">
            <w:pPr>
              <w:widowControl w:val="0"/>
              <w:spacing w:before="120" w:after="120" w:line="360" w:lineRule="atLeast"/>
            </w:pPr>
            <w:r w:rsidRPr="00887843">
              <w:rPr>
                <w:b/>
                <w:bCs/>
              </w:rPr>
              <w:t>E</w:t>
            </w:r>
            <w:r w:rsidR="00887843">
              <w:rPr>
                <w:b/>
                <w:bCs/>
              </w:rPr>
              <w:t>8</w:t>
            </w:r>
            <w:r w:rsidRPr="008E77E5">
              <w:t>: Experience of delivering training</w:t>
            </w:r>
          </w:p>
          <w:p w14:paraId="7B02C1AC" w14:textId="7629523A" w:rsidR="00F7795E" w:rsidRPr="008E77E5" w:rsidRDefault="00F7795E" w:rsidP="00F7795E">
            <w:pPr>
              <w:widowControl w:val="0"/>
              <w:spacing w:before="120" w:after="120" w:line="360" w:lineRule="atLeast"/>
            </w:pPr>
            <w:r w:rsidRPr="008E77E5">
              <w:rPr>
                <w:b/>
                <w:bCs/>
              </w:rPr>
              <w:t>E</w:t>
            </w:r>
            <w:r w:rsidR="00D074B6">
              <w:rPr>
                <w:b/>
                <w:bCs/>
              </w:rPr>
              <w:t>9</w:t>
            </w:r>
            <w:r w:rsidRPr="008E77E5">
              <w:t>: Proven ability to plan work and manage competing deadlines and priorities, delivering objectives in a largely autonomous way – utilising support from colleagues and management where needed</w:t>
            </w:r>
          </w:p>
          <w:p w14:paraId="7633DD5B" w14:textId="1C3D8C04" w:rsidR="00F7795E" w:rsidRPr="008E77E5" w:rsidRDefault="00F7795E" w:rsidP="00F7795E">
            <w:pPr>
              <w:widowControl w:val="0"/>
              <w:spacing w:before="120" w:after="120" w:line="360" w:lineRule="atLeast"/>
            </w:pPr>
            <w:r w:rsidRPr="008E77E5">
              <w:rPr>
                <w:b/>
                <w:bCs/>
              </w:rPr>
              <w:t>E1</w:t>
            </w:r>
            <w:r w:rsidR="00D074B6">
              <w:rPr>
                <w:b/>
                <w:bCs/>
              </w:rPr>
              <w:t>0</w:t>
            </w:r>
            <w:r w:rsidRPr="008E77E5">
              <w:t>: Good understanding of confidentiality and data protection requirements</w:t>
            </w:r>
          </w:p>
          <w:p w14:paraId="16234AAF" w14:textId="77777777" w:rsidR="00CC4D3D" w:rsidRPr="008E77E5" w:rsidRDefault="00CC4D3D" w:rsidP="00F7795E">
            <w:pPr>
              <w:widowControl w:val="0"/>
              <w:spacing w:before="120" w:after="120" w:line="360" w:lineRule="atLeast"/>
            </w:pPr>
          </w:p>
          <w:p w14:paraId="3F515CD6" w14:textId="4DFF6340" w:rsidR="00F7795E" w:rsidRPr="00887843" w:rsidRDefault="00E3447E" w:rsidP="00F7795E">
            <w:pPr>
              <w:widowControl w:val="0"/>
              <w:spacing w:before="120" w:after="120" w:line="360" w:lineRule="atLeast"/>
              <w:rPr>
                <w:b/>
                <w:bCs/>
              </w:rPr>
            </w:pPr>
            <w:r w:rsidRPr="008E77E5">
              <w:rPr>
                <w:b/>
                <w:bCs/>
              </w:rPr>
              <w:t>In addition, the following would be desirable:</w:t>
            </w:r>
          </w:p>
          <w:p w14:paraId="2F63496C" w14:textId="324EBFB2" w:rsidR="00F7795E" w:rsidRDefault="00F7795E" w:rsidP="00F7795E">
            <w:pPr>
              <w:widowControl w:val="0"/>
              <w:spacing w:before="120" w:after="120" w:line="360" w:lineRule="atLeast"/>
            </w:pPr>
            <w:r w:rsidRPr="008E77E5">
              <w:rPr>
                <w:b/>
                <w:bCs/>
              </w:rPr>
              <w:t>D</w:t>
            </w:r>
            <w:r w:rsidR="00317970" w:rsidRPr="008E77E5">
              <w:rPr>
                <w:b/>
                <w:bCs/>
              </w:rPr>
              <w:t>1</w:t>
            </w:r>
            <w:r w:rsidRPr="008E77E5">
              <w:t xml:space="preserve">: Experience of coordinating and maintaining a network </w:t>
            </w:r>
          </w:p>
          <w:p w14:paraId="60361B37" w14:textId="48B4F2A3" w:rsidR="00887843" w:rsidRPr="008E77E5" w:rsidRDefault="009E5CC6" w:rsidP="00F7795E">
            <w:pPr>
              <w:widowControl w:val="0"/>
              <w:spacing w:before="120" w:after="120" w:line="360" w:lineRule="atLeast"/>
            </w:pPr>
            <w:r w:rsidRPr="009E5CC6">
              <w:rPr>
                <w:b/>
                <w:bCs/>
              </w:rPr>
              <w:t>D2</w:t>
            </w:r>
            <w:r>
              <w:t>: Some</w:t>
            </w:r>
            <w:r w:rsidRPr="008E77E5">
              <w:t xml:space="preserve"> knowledge of </w:t>
            </w:r>
            <w:r>
              <w:t xml:space="preserve">Scottish </w:t>
            </w:r>
            <w:r w:rsidRPr="008E77E5">
              <w:t>legislation, policy, and government strategy in relation to rape and sexual violence</w:t>
            </w:r>
          </w:p>
          <w:p w14:paraId="0F04793F" w14:textId="77777777" w:rsidR="00F7795E" w:rsidRPr="008E77E5" w:rsidRDefault="00F7795E" w:rsidP="00F7795E">
            <w:pPr>
              <w:widowControl w:val="0"/>
              <w:spacing w:before="120" w:after="120" w:line="360" w:lineRule="atLeast"/>
            </w:pPr>
            <w:r w:rsidRPr="008E77E5">
              <w:rPr>
                <w:b/>
                <w:bCs/>
              </w:rPr>
              <w:t>D3</w:t>
            </w:r>
            <w:r w:rsidRPr="008E77E5">
              <w:t xml:space="preserve">: Relevant qualification or training </w:t>
            </w:r>
          </w:p>
          <w:p w14:paraId="31F9A47C" w14:textId="39AC2487" w:rsidR="003D50CE" w:rsidRDefault="00F7795E" w:rsidP="00F7795E">
            <w:pPr>
              <w:widowControl w:val="0"/>
              <w:spacing w:before="120" w:after="120" w:line="360" w:lineRule="atLeast"/>
            </w:pPr>
            <w:r w:rsidRPr="008E77E5">
              <w:rPr>
                <w:b/>
                <w:bCs/>
              </w:rPr>
              <w:t>D4</w:t>
            </w:r>
            <w:r w:rsidRPr="008E77E5">
              <w:t>: Fluent in a community language</w:t>
            </w:r>
          </w:p>
          <w:p w14:paraId="3A7574AE" w14:textId="77777777" w:rsidR="00F7795E" w:rsidRPr="008E77E5" w:rsidRDefault="00F7795E" w:rsidP="00F7795E">
            <w:pPr>
              <w:widowControl w:val="0"/>
              <w:spacing w:before="120" w:after="120" w:line="360" w:lineRule="atLeast"/>
            </w:pPr>
          </w:p>
          <w:p w14:paraId="37E02BFE" w14:textId="401AFFA5" w:rsidR="00E3447E" w:rsidRPr="008E77E5" w:rsidRDefault="00E3447E" w:rsidP="003D50CE">
            <w:pPr>
              <w:widowControl w:val="0"/>
              <w:spacing w:before="120" w:after="120" w:line="360" w:lineRule="atLeast"/>
              <w:rPr>
                <w:i/>
                <w:iCs/>
              </w:rPr>
            </w:pPr>
            <w:r w:rsidRPr="008E77E5">
              <w:t xml:space="preserve">Please note, </w:t>
            </w:r>
            <w:r w:rsidR="00317970" w:rsidRPr="008E77E5">
              <w:t>s</w:t>
            </w:r>
            <w:r w:rsidRPr="008E77E5">
              <w:t xml:space="preserve">ome travel across Scotland </w:t>
            </w:r>
            <w:r w:rsidR="00317970" w:rsidRPr="008E77E5">
              <w:t>may be</w:t>
            </w:r>
            <w:r w:rsidRPr="008E77E5">
              <w:t xml:space="preserve"> necessary to support rural participation and attend relevant events. RCS is committed to flexible working and positive work-life balance. Travel will be planned and agreed well in advance, with consideration for the post holder’s other commitments.</w:t>
            </w:r>
          </w:p>
        </w:tc>
      </w:tr>
    </w:tbl>
    <w:p w14:paraId="366AB264" w14:textId="7AF9D1F8" w:rsidR="00E3447E" w:rsidRPr="008E77E5" w:rsidRDefault="00E3447E" w:rsidP="003D50CE">
      <w:pPr>
        <w:widowControl w:val="0"/>
        <w:rPr>
          <w:szCs w:val="28"/>
          <w:lang w:eastAsia="en-GB"/>
        </w:rPr>
      </w:pPr>
    </w:p>
    <w:tbl>
      <w:tblPr>
        <w:tblStyle w:val="TableGrid"/>
        <w:tblW w:w="0" w:type="auto"/>
        <w:tblLook w:val="04A0" w:firstRow="1" w:lastRow="0" w:firstColumn="1" w:lastColumn="0" w:noHBand="0" w:noVBand="1"/>
      </w:tblPr>
      <w:tblGrid>
        <w:gridCol w:w="9768"/>
      </w:tblGrid>
      <w:tr w:rsidR="006F1F91" w:rsidRPr="008E77E5" w14:paraId="7F11B2EF" w14:textId="77777777" w:rsidTr="006F1F91">
        <w:tc>
          <w:tcPr>
            <w:tcW w:w="9768" w:type="dxa"/>
          </w:tcPr>
          <w:p w14:paraId="6E52F1C3" w14:textId="389FDAE5" w:rsidR="006F1F91" w:rsidRPr="008E77E5" w:rsidRDefault="006F1F91" w:rsidP="00E3328D">
            <w:pPr>
              <w:pStyle w:val="BodyA"/>
              <w:widowControl w:val="0"/>
              <w:spacing w:before="120" w:after="120" w:line="360" w:lineRule="atLeast"/>
              <w:rPr>
                <w:rFonts w:ascii="Open Sans" w:hAnsi="Open Sans" w:cs="Open Sans"/>
                <w:lang w:val="en-GB"/>
              </w:rPr>
            </w:pPr>
            <w:r w:rsidRPr="008E77E5">
              <w:rPr>
                <w:lang w:val="en-GB"/>
              </w:rPr>
              <w:t xml:space="preserve">* </w:t>
            </w:r>
            <w:r w:rsidR="00654FC2" w:rsidRPr="008E77E5">
              <w:rPr>
                <w:rStyle w:val="None"/>
                <w:rFonts w:ascii="Open Sans" w:hAnsi="Open Sans" w:cs="Open Sans"/>
                <w:lang w:val="en-GB"/>
              </w:rPr>
              <w:t>Please note only women need apply under Schedule 9, Part 1 of the Equality Act 2010.</w:t>
            </w:r>
          </w:p>
        </w:tc>
      </w:tr>
    </w:tbl>
    <w:p w14:paraId="46F19176" w14:textId="5A577147" w:rsidR="00CC2853" w:rsidRPr="008E77E5" w:rsidRDefault="00CC2853" w:rsidP="003D50CE">
      <w:pPr>
        <w:pStyle w:val="Heading1"/>
        <w:keepNext w:val="0"/>
        <w:widowControl w:val="0"/>
        <w:spacing w:line="360" w:lineRule="atLeast"/>
        <w:rPr>
          <w:color w:val="FFFFFF" w:themeColor="background1"/>
          <w:szCs w:val="28"/>
          <w:lang w:val="en-GB" w:eastAsia="en-GB"/>
        </w:rPr>
      </w:pPr>
    </w:p>
    <w:p w14:paraId="1F959503" w14:textId="77777777" w:rsidR="00E3328D" w:rsidRPr="00E3328D" w:rsidRDefault="00E3328D" w:rsidP="00E3328D">
      <w:pPr>
        <w:rPr>
          <w:lang w:val="en-US" w:eastAsia="en-GB"/>
        </w:rPr>
      </w:pPr>
    </w:p>
    <w:sectPr w:rsidR="00E3328D" w:rsidRPr="00E3328D" w:rsidSect="0049238C">
      <w:footerReference w:type="default" r:id="rId13"/>
      <w:pgSz w:w="11906" w:h="16838"/>
      <w:pgMar w:top="1440" w:right="993" w:bottom="1440" w:left="113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70E73" w14:textId="77777777" w:rsidR="005342FB" w:rsidRPr="008E77E5" w:rsidRDefault="005342FB" w:rsidP="0048248F">
      <w:pPr>
        <w:spacing w:line="240" w:lineRule="auto"/>
      </w:pPr>
      <w:r w:rsidRPr="008E77E5">
        <w:separator/>
      </w:r>
    </w:p>
  </w:endnote>
  <w:endnote w:type="continuationSeparator" w:id="0">
    <w:p w14:paraId="4EA4A4BD" w14:textId="77777777" w:rsidR="005342FB" w:rsidRPr="008E77E5" w:rsidRDefault="005342FB" w:rsidP="0048248F">
      <w:pPr>
        <w:spacing w:line="240" w:lineRule="auto"/>
      </w:pPr>
      <w:r w:rsidRPr="008E77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F69D" w14:textId="2849C28F" w:rsidR="00F57385" w:rsidRPr="008E77E5" w:rsidRDefault="00F57385" w:rsidP="00C307DC">
    <w:pPr>
      <w:pStyle w:val="Footer"/>
      <w:tabs>
        <w:tab w:val="clear" w:pos="9026"/>
        <w:tab w:val="right" w:pos="9603"/>
        <w:tab w:val="right" w:pos="13608"/>
        <w:tab w:val="left" w:pos="13750"/>
      </w:tabs>
    </w:pPr>
    <w:r w:rsidRPr="008E77E5">
      <w:rPr>
        <w:color w:val="503958"/>
        <w:sz w:val="20"/>
      </w:rPr>
      <w:tab/>
    </w:r>
    <w:r w:rsidRPr="008E77E5">
      <w:rPr>
        <w:color w:val="503958"/>
        <w:sz w:val="20"/>
      </w:rPr>
      <w:tab/>
    </w:r>
    <w:r w:rsidRPr="008E77E5">
      <w:rPr>
        <w:sz w:val="20"/>
      </w:rPr>
      <w:tab/>
    </w:r>
    <w:r w:rsidRPr="008E77E5">
      <w:rPr>
        <w:sz w:val="20"/>
      </w:rPr>
      <w:tab/>
    </w:r>
    <w:r w:rsidRPr="008E77E5">
      <w:rPr>
        <w:sz w:val="20"/>
      </w:rPr>
      <w:tab/>
    </w:r>
    <w:r w:rsidRPr="008E77E5">
      <w:rPr>
        <w:sz w:val="20"/>
      </w:rPr>
      <w:tab/>
    </w:r>
    <w:sdt>
      <w:sdtPr>
        <w:id w:val="-2039499766"/>
        <w:docPartObj>
          <w:docPartGallery w:val="Page Numbers (Bottom of Page)"/>
          <w:docPartUnique/>
        </w:docPartObj>
      </w:sdtPr>
      <w:sdtEndPr/>
      <w:sdtContent>
        <w:r w:rsidRPr="008E77E5">
          <w:fldChar w:fldCharType="begin"/>
        </w:r>
        <w:r w:rsidRPr="008E77E5">
          <w:instrText xml:space="preserve"> PAGE   \*MERGEFORMAT </w:instrText>
        </w:r>
        <w:r w:rsidRPr="008E77E5">
          <w:fldChar w:fldCharType="separate"/>
        </w:r>
        <w:r w:rsidR="00E65D57" w:rsidRPr="008E77E5">
          <w:t>1</w:t>
        </w:r>
        <w:r w:rsidRPr="008E77E5">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8B6AB" w14:textId="77777777" w:rsidR="005342FB" w:rsidRPr="008E77E5" w:rsidRDefault="005342FB" w:rsidP="0048248F">
      <w:pPr>
        <w:spacing w:line="240" w:lineRule="auto"/>
      </w:pPr>
      <w:r w:rsidRPr="008E77E5">
        <w:separator/>
      </w:r>
    </w:p>
  </w:footnote>
  <w:footnote w:type="continuationSeparator" w:id="0">
    <w:p w14:paraId="0D312FFA" w14:textId="77777777" w:rsidR="005342FB" w:rsidRPr="008E77E5" w:rsidRDefault="005342FB" w:rsidP="0048248F">
      <w:pPr>
        <w:spacing w:line="240" w:lineRule="auto"/>
      </w:pPr>
      <w:r w:rsidRPr="008E77E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0EC8E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D77CD0"/>
    <w:multiLevelType w:val="hybridMultilevel"/>
    <w:tmpl w:val="2BB0761C"/>
    <w:lvl w:ilvl="0" w:tplc="04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AF8430E"/>
    <w:multiLevelType w:val="hybridMultilevel"/>
    <w:tmpl w:val="E6A27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3746FD"/>
    <w:multiLevelType w:val="hybridMultilevel"/>
    <w:tmpl w:val="2042F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CD7540"/>
    <w:multiLevelType w:val="hybridMultilevel"/>
    <w:tmpl w:val="03B6C716"/>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4055973"/>
    <w:multiLevelType w:val="hybridMultilevel"/>
    <w:tmpl w:val="9D346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184E31"/>
    <w:multiLevelType w:val="hybridMultilevel"/>
    <w:tmpl w:val="0136B9EA"/>
    <w:lvl w:ilvl="0" w:tplc="04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2EA4F9C"/>
    <w:multiLevelType w:val="hybridMultilevel"/>
    <w:tmpl w:val="A5008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8E7D43"/>
    <w:multiLevelType w:val="hybridMultilevel"/>
    <w:tmpl w:val="E5B4C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C93C4F"/>
    <w:multiLevelType w:val="hybridMultilevel"/>
    <w:tmpl w:val="AE3E27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C3E7786"/>
    <w:multiLevelType w:val="hybridMultilevel"/>
    <w:tmpl w:val="017EB03A"/>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66DA11C5"/>
    <w:multiLevelType w:val="hybridMultilevel"/>
    <w:tmpl w:val="DAA69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2C64E1"/>
    <w:multiLevelType w:val="hybridMultilevel"/>
    <w:tmpl w:val="8D42B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1A6D9A"/>
    <w:multiLevelType w:val="hybridMultilevel"/>
    <w:tmpl w:val="0A0007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62B0E9B"/>
    <w:multiLevelType w:val="hybridMultilevel"/>
    <w:tmpl w:val="13B67B02"/>
    <w:lvl w:ilvl="0" w:tplc="04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6766584"/>
    <w:multiLevelType w:val="hybridMultilevel"/>
    <w:tmpl w:val="33F0C858"/>
    <w:lvl w:ilvl="0" w:tplc="602CEE28">
      <w:numFmt w:val="bullet"/>
      <w:lvlText w:val=""/>
      <w:lvlJc w:val="left"/>
      <w:pPr>
        <w:ind w:left="720" w:hanging="360"/>
      </w:pPr>
      <w:rPr>
        <w:rFonts w:ascii="Symbol" w:eastAsia="Times New Roman"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8C2C54"/>
    <w:multiLevelType w:val="hybridMultilevel"/>
    <w:tmpl w:val="8A9268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93626300">
    <w:abstractNumId w:val="0"/>
  </w:num>
  <w:num w:numId="2" w16cid:durableId="470832943">
    <w:abstractNumId w:val="1"/>
  </w:num>
  <w:num w:numId="3" w16cid:durableId="1849366886">
    <w:abstractNumId w:val="14"/>
  </w:num>
  <w:num w:numId="4" w16cid:durableId="266738346">
    <w:abstractNumId w:val="6"/>
  </w:num>
  <w:num w:numId="5" w16cid:durableId="424883670">
    <w:abstractNumId w:val="2"/>
  </w:num>
  <w:num w:numId="6" w16cid:durableId="448622385">
    <w:abstractNumId w:val="12"/>
  </w:num>
  <w:num w:numId="7" w16cid:durableId="1888880278">
    <w:abstractNumId w:val="10"/>
  </w:num>
  <w:num w:numId="8" w16cid:durableId="1485850806">
    <w:abstractNumId w:val="4"/>
  </w:num>
  <w:num w:numId="9" w16cid:durableId="656878174">
    <w:abstractNumId w:val="7"/>
  </w:num>
  <w:num w:numId="10" w16cid:durableId="447244331">
    <w:abstractNumId w:val="13"/>
  </w:num>
  <w:num w:numId="11" w16cid:durableId="1565527453">
    <w:abstractNumId w:val="16"/>
  </w:num>
  <w:num w:numId="12" w16cid:durableId="1123764097">
    <w:abstractNumId w:val="9"/>
  </w:num>
  <w:num w:numId="13" w16cid:durableId="2107531595">
    <w:abstractNumId w:val="8"/>
  </w:num>
  <w:num w:numId="14" w16cid:durableId="1183470992">
    <w:abstractNumId w:val="5"/>
  </w:num>
  <w:num w:numId="15" w16cid:durableId="1977370359">
    <w:abstractNumId w:val="3"/>
  </w:num>
  <w:num w:numId="16" w16cid:durableId="1415318313">
    <w:abstractNumId w:val="11"/>
  </w:num>
  <w:num w:numId="17" w16cid:durableId="1322270167">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45"/>
    <w:rsid w:val="0000016C"/>
    <w:rsid w:val="00002175"/>
    <w:rsid w:val="00002967"/>
    <w:rsid w:val="00007494"/>
    <w:rsid w:val="00007C14"/>
    <w:rsid w:val="00012771"/>
    <w:rsid w:val="00012FD9"/>
    <w:rsid w:val="000135EB"/>
    <w:rsid w:val="00014314"/>
    <w:rsid w:val="00014394"/>
    <w:rsid w:val="00015524"/>
    <w:rsid w:val="00015CED"/>
    <w:rsid w:val="0001759C"/>
    <w:rsid w:val="000206D1"/>
    <w:rsid w:val="00020B4D"/>
    <w:rsid w:val="00024EC0"/>
    <w:rsid w:val="000258AC"/>
    <w:rsid w:val="000258BB"/>
    <w:rsid w:val="00025FE3"/>
    <w:rsid w:val="000267FE"/>
    <w:rsid w:val="00031DC9"/>
    <w:rsid w:val="00035C90"/>
    <w:rsid w:val="00037D65"/>
    <w:rsid w:val="000412C4"/>
    <w:rsid w:val="000416F3"/>
    <w:rsid w:val="00041FBA"/>
    <w:rsid w:val="00042041"/>
    <w:rsid w:val="00044325"/>
    <w:rsid w:val="00047E1C"/>
    <w:rsid w:val="0005673B"/>
    <w:rsid w:val="000577B0"/>
    <w:rsid w:val="000624DD"/>
    <w:rsid w:val="00062F89"/>
    <w:rsid w:val="0006400E"/>
    <w:rsid w:val="000650AB"/>
    <w:rsid w:val="00065783"/>
    <w:rsid w:val="00065C5B"/>
    <w:rsid w:val="0006712E"/>
    <w:rsid w:val="00073AE1"/>
    <w:rsid w:val="00074AA5"/>
    <w:rsid w:val="0008373B"/>
    <w:rsid w:val="00084DBB"/>
    <w:rsid w:val="00086E5B"/>
    <w:rsid w:val="0008752E"/>
    <w:rsid w:val="000920A8"/>
    <w:rsid w:val="000942B4"/>
    <w:rsid w:val="000959FF"/>
    <w:rsid w:val="000974ED"/>
    <w:rsid w:val="000A1757"/>
    <w:rsid w:val="000A569A"/>
    <w:rsid w:val="000A757F"/>
    <w:rsid w:val="000B0613"/>
    <w:rsid w:val="000B2F49"/>
    <w:rsid w:val="000B39B8"/>
    <w:rsid w:val="000B6D66"/>
    <w:rsid w:val="000C1CD6"/>
    <w:rsid w:val="000C2986"/>
    <w:rsid w:val="000C31E8"/>
    <w:rsid w:val="000C4683"/>
    <w:rsid w:val="000C7E09"/>
    <w:rsid w:val="000D4884"/>
    <w:rsid w:val="000D768D"/>
    <w:rsid w:val="000D7CB1"/>
    <w:rsid w:val="000E0523"/>
    <w:rsid w:val="000E172D"/>
    <w:rsid w:val="000E459A"/>
    <w:rsid w:val="000E6043"/>
    <w:rsid w:val="000E607D"/>
    <w:rsid w:val="000F01C5"/>
    <w:rsid w:val="000F22D7"/>
    <w:rsid w:val="000F7603"/>
    <w:rsid w:val="000F7D13"/>
    <w:rsid w:val="001017DB"/>
    <w:rsid w:val="00105CED"/>
    <w:rsid w:val="00106609"/>
    <w:rsid w:val="0011064E"/>
    <w:rsid w:val="001116C8"/>
    <w:rsid w:val="00114AA7"/>
    <w:rsid w:val="001164B7"/>
    <w:rsid w:val="00124E7A"/>
    <w:rsid w:val="001256BB"/>
    <w:rsid w:val="00131281"/>
    <w:rsid w:val="00132577"/>
    <w:rsid w:val="00136325"/>
    <w:rsid w:val="00137A6F"/>
    <w:rsid w:val="0014166B"/>
    <w:rsid w:val="001424D2"/>
    <w:rsid w:val="0015139A"/>
    <w:rsid w:val="00152258"/>
    <w:rsid w:val="00152391"/>
    <w:rsid w:val="00152786"/>
    <w:rsid w:val="00152C0E"/>
    <w:rsid w:val="00153017"/>
    <w:rsid w:val="00153332"/>
    <w:rsid w:val="00154DC2"/>
    <w:rsid w:val="00154DE2"/>
    <w:rsid w:val="00154F11"/>
    <w:rsid w:val="001561D9"/>
    <w:rsid w:val="001579B9"/>
    <w:rsid w:val="00157B4A"/>
    <w:rsid w:val="001615EF"/>
    <w:rsid w:val="00161C42"/>
    <w:rsid w:val="00163DA1"/>
    <w:rsid w:val="00163F20"/>
    <w:rsid w:val="00172883"/>
    <w:rsid w:val="001749AD"/>
    <w:rsid w:val="0017546B"/>
    <w:rsid w:val="00180335"/>
    <w:rsid w:val="0018115F"/>
    <w:rsid w:val="0018139E"/>
    <w:rsid w:val="001814EA"/>
    <w:rsid w:val="00181D12"/>
    <w:rsid w:val="00181DB0"/>
    <w:rsid w:val="0018231A"/>
    <w:rsid w:val="00182432"/>
    <w:rsid w:val="001837D9"/>
    <w:rsid w:val="00186864"/>
    <w:rsid w:val="00186C63"/>
    <w:rsid w:val="001879EA"/>
    <w:rsid w:val="00191B3B"/>
    <w:rsid w:val="0019292F"/>
    <w:rsid w:val="00195299"/>
    <w:rsid w:val="001959DF"/>
    <w:rsid w:val="001A0416"/>
    <w:rsid w:val="001A11F7"/>
    <w:rsid w:val="001A2605"/>
    <w:rsid w:val="001A2F35"/>
    <w:rsid w:val="001A3851"/>
    <w:rsid w:val="001A3C6B"/>
    <w:rsid w:val="001A4F64"/>
    <w:rsid w:val="001A5E6F"/>
    <w:rsid w:val="001B1C4B"/>
    <w:rsid w:val="001B3DEE"/>
    <w:rsid w:val="001B4D53"/>
    <w:rsid w:val="001B5C9E"/>
    <w:rsid w:val="001B6597"/>
    <w:rsid w:val="001C071F"/>
    <w:rsid w:val="001C22DE"/>
    <w:rsid w:val="001C42D7"/>
    <w:rsid w:val="001C4681"/>
    <w:rsid w:val="001C4752"/>
    <w:rsid w:val="001C4930"/>
    <w:rsid w:val="001C53CD"/>
    <w:rsid w:val="001C641B"/>
    <w:rsid w:val="001D129C"/>
    <w:rsid w:val="001D1C00"/>
    <w:rsid w:val="001D5B7A"/>
    <w:rsid w:val="001D6624"/>
    <w:rsid w:val="001E37ED"/>
    <w:rsid w:val="001E38A9"/>
    <w:rsid w:val="001E49BD"/>
    <w:rsid w:val="001E5D43"/>
    <w:rsid w:val="001E69B3"/>
    <w:rsid w:val="001E713F"/>
    <w:rsid w:val="001E7286"/>
    <w:rsid w:val="001E75A4"/>
    <w:rsid w:val="001F58B8"/>
    <w:rsid w:val="001F63B7"/>
    <w:rsid w:val="002005CE"/>
    <w:rsid w:val="002012F7"/>
    <w:rsid w:val="00201355"/>
    <w:rsid w:val="00201FE1"/>
    <w:rsid w:val="00202CAB"/>
    <w:rsid w:val="00202F9F"/>
    <w:rsid w:val="002046B7"/>
    <w:rsid w:val="00204A20"/>
    <w:rsid w:val="00204F3B"/>
    <w:rsid w:val="002101CC"/>
    <w:rsid w:val="00210276"/>
    <w:rsid w:val="00211715"/>
    <w:rsid w:val="00215BA4"/>
    <w:rsid w:val="00215C1D"/>
    <w:rsid w:val="0021616D"/>
    <w:rsid w:val="002173B5"/>
    <w:rsid w:val="00220693"/>
    <w:rsid w:val="00222177"/>
    <w:rsid w:val="00225321"/>
    <w:rsid w:val="002253B3"/>
    <w:rsid w:val="00225C73"/>
    <w:rsid w:val="00227EA7"/>
    <w:rsid w:val="002316DD"/>
    <w:rsid w:val="002340B0"/>
    <w:rsid w:val="00236701"/>
    <w:rsid w:val="00236810"/>
    <w:rsid w:val="00237340"/>
    <w:rsid w:val="00237BAD"/>
    <w:rsid w:val="002418F6"/>
    <w:rsid w:val="002428DE"/>
    <w:rsid w:val="00243053"/>
    <w:rsid w:val="002430CA"/>
    <w:rsid w:val="002445EE"/>
    <w:rsid w:val="00244829"/>
    <w:rsid w:val="00245600"/>
    <w:rsid w:val="00245FF1"/>
    <w:rsid w:val="00246054"/>
    <w:rsid w:val="00247F66"/>
    <w:rsid w:val="00251C9C"/>
    <w:rsid w:val="00251E80"/>
    <w:rsid w:val="002540D2"/>
    <w:rsid w:val="0025614C"/>
    <w:rsid w:val="002564A2"/>
    <w:rsid w:val="00257833"/>
    <w:rsid w:val="0026104A"/>
    <w:rsid w:val="0026342E"/>
    <w:rsid w:val="002641F7"/>
    <w:rsid w:val="0026570B"/>
    <w:rsid w:val="00267D83"/>
    <w:rsid w:val="00267E94"/>
    <w:rsid w:val="002703AF"/>
    <w:rsid w:val="00270E95"/>
    <w:rsid w:val="00272E40"/>
    <w:rsid w:val="00273323"/>
    <w:rsid w:val="0027356F"/>
    <w:rsid w:val="0027682A"/>
    <w:rsid w:val="002813B7"/>
    <w:rsid w:val="00282D6B"/>
    <w:rsid w:val="00282F6A"/>
    <w:rsid w:val="00287B7F"/>
    <w:rsid w:val="00291471"/>
    <w:rsid w:val="00294B03"/>
    <w:rsid w:val="00296840"/>
    <w:rsid w:val="00296C2F"/>
    <w:rsid w:val="00296D16"/>
    <w:rsid w:val="00297049"/>
    <w:rsid w:val="002A0EC2"/>
    <w:rsid w:val="002A46EB"/>
    <w:rsid w:val="002A6871"/>
    <w:rsid w:val="002A7B9E"/>
    <w:rsid w:val="002B2D5E"/>
    <w:rsid w:val="002B3C8F"/>
    <w:rsid w:val="002B515C"/>
    <w:rsid w:val="002B57BE"/>
    <w:rsid w:val="002B7B4D"/>
    <w:rsid w:val="002C0230"/>
    <w:rsid w:val="002C0421"/>
    <w:rsid w:val="002C08B2"/>
    <w:rsid w:val="002C3B00"/>
    <w:rsid w:val="002C3BCC"/>
    <w:rsid w:val="002C72DF"/>
    <w:rsid w:val="002C7331"/>
    <w:rsid w:val="002C78F1"/>
    <w:rsid w:val="002C7D97"/>
    <w:rsid w:val="002D1175"/>
    <w:rsid w:val="002D25F0"/>
    <w:rsid w:val="002D35CF"/>
    <w:rsid w:val="002D39AA"/>
    <w:rsid w:val="002D3E5F"/>
    <w:rsid w:val="002E1B50"/>
    <w:rsid w:val="002E204A"/>
    <w:rsid w:val="002E3490"/>
    <w:rsid w:val="002E4BAF"/>
    <w:rsid w:val="002E5D03"/>
    <w:rsid w:val="002E7B66"/>
    <w:rsid w:val="002F3360"/>
    <w:rsid w:val="002F36F7"/>
    <w:rsid w:val="002F38AC"/>
    <w:rsid w:val="002F6CDD"/>
    <w:rsid w:val="002F70F5"/>
    <w:rsid w:val="002F75DC"/>
    <w:rsid w:val="0030343A"/>
    <w:rsid w:val="00303B60"/>
    <w:rsid w:val="00307E87"/>
    <w:rsid w:val="0031452D"/>
    <w:rsid w:val="00317970"/>
    <w:rsid w:val="00317E5B"/>
    <w:rsid w:val="00321BBA"/>
    <w:rsid w:val="00323C1B"/>
    <w:rsid w:val="003240C7"/>
    <w:rsid w:val="003247EF"/>
    <w:rsid w:val="00326C56"/>
    <w:rsid w:val="00330A74"/>
    <w:rsid w:val="0033113E"/>
    <w:rsid w:val="00334464"/>
    <w:rsid w:val="0033754B"/>
    <w:rsid w:val="00337F94"/>
    <w:rsid w:val="003404F0"/>
    <w:rsid w:val="003428A3"/>
    <w:rsid w:val="00343729"/>
    <w:rsid w:val="00344215"/>
    <w:rsid w:val="003448B2"/>
    <w:rsid w:val="00345205"/>
    <w:rsid w:val="00346905"/>
    <w:rsid w:val="0034758C"/>
    <w:rsid w:val="00347EDC"/>
    <w:rsid w:val="00351EAA"/>
    <w:rsid w:val="00352679"/>
    <w:rsid w:val="0035331D"/>
    <w:rsid w:val="003571DB"/>
    <w:rsid w:val="003579D1"/>
    <w:rsid w:val="00362B06"/>
    <w:rsid w:val="00363EA5"/>
    <w:rsid w:val="003701B5"/>
    <w:rsid w:val="00373D45"/>
    <w:rsid w:val="00373EA7"/>
    <w:rsid w:val="00374594"/>
    <w:rsid w:val="00377CEE"/>
    <w:rsid w:val="00377EE3"/>
    <w:rsid w:val="003809A1"/>
    <w:rsid w:val="00381C0B"/>
    <w:rsid w:val="00383CF6"/>
    <w:rsid w:val="003846DA"/>
    <w:rsid w:val="00390921"/>
    <w:rsid w:val="003909C9"/>
    <w:rsid w:val="00391CD1"/>
    <w:rsid w:val="0039281F"/>
    <w:rsid w:val="00392D3E"/>
    <w:rsid w:val="003934A4"/>
    <w:rsid w:val="00393E75"/>
    <w:rsid w:val="0039531A"/>
    <w:rsid w:val="00395C71"/>
    <w:rsid w:val="003A0192"/>
    <w:rsid w:val="003A3E79"/>
    <w:rsid w:val="003A41D9"/>
    <w:rsid w:val="003A5B32"/>
    <w:rsid w:val="003A6525"/>
    <w:rsid w:val="003B043D"/>
    <w:rsid w:val="003B2507"/>
    <w:rsid w:val="003B4B09"/>
    <w:rsid w:val="003C057C"/>
    <w:rsid w:val="003C571E"/>
    <w:rsid w:val="003C6094"/>
    <w:rsid w:val="003C7D74"/>
    <w:rsid w:val="003D0459"/>
    <w:rsid w:val="003D3D30"/>
    <w:rsid w:val="003D50CE"/>
    <w:rsid w:val="003D61E6"/>
    <w:rsid w:val="003E114C"/>
    <w:rsid w:val="003F431E"/>
    <w:rsid w:val="00401D42"/>
    <w:rsid w:val="00405D9C"/>
    <w:rsid w:val="00411A1C"/>
    <w:rsid w:val="0041411D"/>
    <w:rsid w:val="00416E3B"/>
    <w:rsid w:val="00417882"/>
    <w:rsid w:val="004178D4"/>
    <w:rsid w:val="00417A22"/>
    <w:rsid w:val="00420842"/>
    <w:rsid w:val="00423133"/>
    <w:rsid w:val="004239A5"/>
    <w:rsid w:val="00424615"/>
    <w:rsid w:val="0042649C"/>
    <w:rsid w:val="00427FFE"/>
    <w:rsid w:val="00433FC8"/>
    <w:rsid w:val="00435174"/>
    <w:rsid w:val="00435867"/>
    <w:rsid w:val="00436084"/>
    <w:rsid w:val="00437A39"/>
    <w:rsid w:val="004414AD"/>
    <w:rsid w:val="00441F5B"/>
    <w:rsid w:val="00442259"/>
    <w:rsid w:val="00443023"/>
    <w:rsid w:val="004434C6"/>
    <w:rsid w:val="00444936"/>
    <w:rsid w:val="004461A9"/>
    <w:rsid w:val="00447512"/>
    <w:rsid w:val="00451927"/>
    <w:rsid w:val="00455181"/>
    <w:rsid w:val="00456F53"/>
    <w:rsid w:val="0045738B"/>
    <w:rsid w:val="00462B92"/>
    <w:rsid w:val="0046347D"/>
    <w:rsid w:val="0046393E"/>
    <w:rsid w:val="00463B89"/>
    <w:rsid w:val="00463C48"/>
    <w:rsid w:val="0046469B"/>
    <w:rsid w:val="004653B7"/>
    <w:rsid w:val="00465F08"/>
    <w:rsid w:val="0046686D"/>
    <w:rsid w:val="004719E3"/>
    <w:rsid w:val="00472CAA"/>
    <w:rsid w:val="00473ACD"/>
    <w:rsid w:val="0047493D"/>
    <w:rsid w:val="00477E8B"/>
    <w:rsid w:val="0048046C"/>
    <w:rsid w:val="00480B84"/>
    <w:rsid w:val="0048248F"/>
    <w:rsid w:val="00482E52"/>
    <w:rsid w:val="00483F18"/>
    <w:rsid w:val="0048481C"/>
    <w:rsid w:val="00485C65"/>
    <w:rsid w:val="00486373"/>
    <w:rsid w:val="00486FEE"/>
    <w:rsid w:val="00487197"/>
    <w:rsid w:val="0049173B"/>
    <w:rsid w:val="00491838"/>
    <w:rsid w:val="0049238C"/>
    <w:rsid w:val="00494EE9"/>
    <w:rsid w:val="00496535"/>
    <w:rsid w:val="004A0E1B"/>
    <w:rsid w:val="004A1253"/>
    <w:rsid w:val="004A1ABC"/>
    <w:rsid w:val="004A21D6"/>
    <w:rsid w:val="004A51D7"/>
    <w:rsid w:val="004A5C33"/>
    <w:rsid w:val="004B17D0"/>
    <w:rsid w:val="004B2D4A"/>
    <w:rsid w:val="004B603E"/>
    <w:rsid w:val="004B7418"/>
    <w:rsid w:val="004B7840"/>
    <w:rsid w:val="004C2DBC"/>
    <w:rsid w:val="004C2DC3"/>
    <w:rsid w:val="004C4E32"/>
    <w:rsid w:val="004C5E39"/>
    <w:rsid w:val="004D1276"/>
    <w:rsid w:val="004D2D96"/>
    <w:rsid w:val="004D3E94"/>
    <w:rsid w:val="004E1A6A"/>
    <w:rsid w:val="004E3105"/>
    <w:rsid w:val="004E514A"/>
    <w:rsid w:val="004E7F44"/>
    <w:rsid w:val="004F169B"/>
    <w:rsid w:val="004F230C"/>
    <w:rsid w:val="004F4488"/>
    <w:rsid w:val="004F4E5A"/>
    <w:rsid w:val="0050007F"/>
    <w:rsid w:val="00500B5F"/>
    <w:rsid w:val="00504E73"/>
    <w:rsid w:val="00505232"/>
    <w:rsid w:val="005064D8"/>
    <w:rsid w:val="00507413"/>
    <w:rsid w:val="005109AE"/>
    <w:rsid w:val="00511C53"/>
    <w:rsid w:val="0051379A"/>
    <w:rsid w:val="00513FA7"/>
    <w:rsid w:val="0052073C"/>
    <w:rsid w:val="00522EF4"/>
    <w:rsid w:val="00523284"/>
    <w:rsid w:val="0052407B"/>
    <w:rsid w:val="00525F09"/>
    <w:rsid w:val="005266F8"/>
    <w:rsid w:val="005330E0"/>
    <w:rsid w:val="00533350"/>
    <w:rsid w:val="0053350F"/>
    <w:rsid w:val="005342FB"/>
    <w:rsid w:val="00535787"/>
    <w:rsid w:val="00537F88"/>
    <w:rsid w:val="00540AE4"/>
    <w:rsid w:val="00541A18"/>
    <w:rsid w:val="0054359F"/>
    <w:rsid w:val="0054656D"/>
    <w:rsid w:val="0054699B"/>
    <w:rsid w:val="005471DD"/>
    <w:rsid w:val="0054790A"/>
    <w:rsid w:val="00551342"/>
    <w:rsid w:val="00555924"/>
    <w:rsid w:val="00556181"/>
    <w:rsid w:val="00556E20"/>
    <w:rsid w:val="00557539"/>
    <w:rsid w:val="00561575"/>
    <w:rsid w:val="005660C6"/>
    <w:rsid w:val="00566D98"/>
    <w:rsid w:val="00572604"/>
    <w:rsid w:val="00573FD0"/>
    <w:rsid w:val="005763C2"/>
    <w:rsid w:val="0058076F"/>
    <w:rsid w:val="00581DFC"/>
    <w:rsid w:val="00583AAF"/>
    <w:rsid w:val="005848E0"/>
    <w:rsid w:val="005865A8"/>
    <w:rsid w:val="005870F9"/>
    <w:rsid w:val="00587415"/>
    <w:rsid w:val="005A01D4"/>
    <w:rsid w:val="005A1327"/>
    <w:rsid w:val="005A1609"/>
    <w:rsid w:val="005A2C59"/>
    <w:rsid w:val="005A3840"/>
    <w:rsid w:val="005A4E50"/>
    <w:rsid w:val="005B2BF0"/>
    <w:rsid w:val="005B3215"/>
    <w:rsid w:val="005B693B"/>
    <w:rsid w:val="005C003F"/>
    <w:rsid w:val="005C49DE"/>
    <w:rsid w:val="005C6704"/>
    <w:rsid w:val="005C73C1"/>
    <w:rsid w:val="005D2D90"/>
    <w:rsid w:val="005D3BFF"/>
    <w:rsid w:val="005D6575"/>
    <w:rsid w:val="005E1F3D"/>
    <w:rsid w:val="005E49EB"/>
    <w:rsid w:val="005E4BC2"/>
    <w:rsid w:val="005F1711"/>
    <w:rsid w:val="005F1D3D"/>
    <w:rsid w:val="005F2722"/>
    <w:rsid w:val="005F5CD0"/>
    <w:rsid w:val="006040A5"/>
    <w:rsid w:val="00604BB8"/>
    <w:rsid w:val="00606C6E"/>
    <w:rsid w:val="0061278B"/>
    <w:rsid w:val="00612908"/>
    <w:rsid w:val="00613999"/>
    <w:rsid w:val="00614391"/>
    <w:rsid w:val="006156F6"/>
    <w:rsid w:val="0061676A"/>
    <w:rsid w:val="00620F4D"/>
    <w:rsid w:val="00622EA5"/>
    <w:rsid w:val="00626011"/>
    <w:rsid w:val="0062667D"/>
    <w:rsid w:val="00626CC5"/>
    <w:rsid w:val="00626FD3"/>
    <w:rsid w:val="00627E4A"/>
    <w:rsid w:val="006306EB"/>
    <w:rsid w:val="00633D46"/>
    <w:rsid w:val="00633DBF"/>
    <w:rsid w:val="0063420C"/>
    <w:rsid w:val="006366FB"/>
    <w:rsid w:val="00640A17"/>
    <w:rsid w:val="006425B7"/>
    <w:rsid w:val="006438BD"/>
    <w:rsid w:val="00644E18"/>
    <w:rsid w:val="0064515E"/>
    <w:rsid w:val="00647E63"/>
    <w:rsid w:val="00654920"/>
    <w:rsid w:val="00654D13"/>
    <w:rsid w:val="00654FC2"/>
    <w:rsid w:val="00655160"/>
    <w:rsid w:val="00660726"/>
    <w:rsid w:val="00660C4F"/>
    <w:rsid w:val="00661EC5"/>
    <w:rsid w:val="00662DC9"/>
    <w:rsid w:val="0066607D"/>
    <w:rsid w:val="00667624"/>
    <w:rsid w:val="00667E49"/>
    <w:rsid w:val="00667E92"/>
    <w:rsid w:val="00667F4F"/>
    <w:rsid w:val="00670B0D"/>
    <w:rsid w:val="00671423"/>
    <w:rsid w:val="00672EE9"/>
    <w:rsid w:val="00674583"/>
    <w:rsid w:val="006811D8"/>
    <w:rsid w:val="00682677"/>
    <w:rsid w:val="00684C95"/>
    <w:rsid w:val="006857A6"/>
    <w:rsid w:val="00687290"/>
    <w:rsid w:val="006877AF"/>
    <w:rsid w:val="0069017C"/>
    <w:rsid w:val="00692227"/>
    <w:rsid w:val="00692765"/>
    <w:rsid w:val="00692EB4"/>
    <w:rsid w:val="006934DB"/>
    <w:rsid w:val="00695957"/>
    <w:rsid w:val="00696F75"/>
    <w:rsid w:val="00697902"/>
    <w:rsid w:val="006A0506"/>
    <w:rsid w:val="006A172A"/>
    <w:rsid w:val="006A36E5"/>
    <w:rsid w:val="006A39E2"/>
    <w:rsid w:val="006A77A1"/>
    <w:rsid w:val="006B061A"/>
    <w:rsid w:val="006B0E7E"/>
    <w:rsid w:val="006B0EE1"/>
    <w:rsid w:val="006B140B"/>
    <w:rsid w:val="006B1D86"/>
    <w:rsid w:val="006B289B"/>
    <w:rsid w:val="006B4625"/>
    <w:rsid w:val="006B4800"/>
    <w:rsid w:val="006B5730"/>
    <w:rsid w:val="006B7304"/>
    <w:rsid w:val="006C1103"/>
    <w:rsid w:val="006C20C0"/>
    <w:rsid w:val="006C38DA"/>
    <w:rsid w:val="006D01C2"/>
    <w:rsid w:val="006D0A80"/>
    <w:rsid w:val="006D0BB6"/>
    <w:rsid w:val="006D18B1"/>
    <w:rsid w:val="006D1932"/>
    <w:rsid w:val="006D2880"/>
    <w:rsid w:val="006D7B07"/>
    <w:rsid w:val="006E1874"/>
    <w:rsid w:val="006E3E11"/>
    <w:rsid w:val="006E55AF"/>
    <w:rsid w:val="006E5D56"/>
    <w:rsid w:val="006E6467"/>
    <w:rsid w:val="006E758F"/>
    <w:rsid w:val="006E79E3"/>
    <w:rsid w:val="006E7D4A"/>
    <w:rsid w:val="006E7DF4"/>
    <w:rsid w:val="006F0D39"/>
    <w:rsid w:val="006F1F91"/>
    <w:rsid w:val="006F3A60"/>
    <w:rsid w:val="006F47FC"/>
    <w:rsid w:val="006F4C69"/>
    <w:rsid w:val="00700283"/>
    <w:rsid w:val="007026A8"/>
    <w:rsid w:val="00702A3A"/>
    <w:rsid w:val="00703FF8"/>
    <w:rsid w:val="0070469E"/>
    <w:rsid w:val="00706FB6"/>
    <w:rsid w:val="007153F9"/>
    <w:rsid w:val="00715B14"/>
    <w:rsid w:val="007162F2"/>
    <w:rsid w:val="0071684D"/>
    <w:rsid w:val="00717C23"/>
    <w:rsid w:val="0072089A"/>
    <w:rsid w:val="00721213"/>
    <w:rsid w:val="007237B7"/>
    <w:rsid w:val="0072387A"/>
    <w:rsid w:val="00723B1F"/>
    <w:rsid w:val="00726289"/>
    <w:rsid w:val="007268E4"/>
    <w:rsid w:val="00731940"/>
    <w:rsid w:val="007332BD"/>
    <w:rsid w:val="00734AE3"/>
    <w:rsid w:val="00734BC3"/>
    <w:rsid w:val="007352A9"/>
    <w:rsid w:val="00737194"/>
    <w:rsid w:val="007413B1"/>
    <w:rsid w:val="00743667"/>
    <w:rsid w:val="0074467F"/>
    <w:rsid w:val="00745E39"/>
    <w:rsid w:val="00751F3B"/>
    <w:rsid w:val="007575CF"/>
    <w:rsid w:val="00757C46"/>
    <w:rsid w:val="00762345"/>
    <w:rsid w:val="00764E6D"/>
    <w:rsid w:val="00770BC9"/>
    <w:rsid w:val="007724AB"/>
    <w:rsid w:val="00774247"/>
    <w:rsid w:val="0077492F"/>
    <w:rsid w:val="007806BD"/>
    <w:rsid w:val="00782B9F"/>
    <w:rsid w:val="00782DAE"/>
    <w:rsid w:val="00783CEC"/>
    <w:rsid w:val="00785880"/>
    <w:rsid w:val="0078628C"/>
    <w:rsid w:val="00790241"/>
    <w:rsid w:val="007908B4"/>
    <w:rsid w:val="007921F5"/>
    <w:rsid w:val="0079561C"/>
    <w:rsid w:val="00796142"/>
    <w:rsid w:val="0079674A"/>
    <w:rsid w:val="007A2A33"/>
    <w:rsid w:val="007A6665"/>
    <w:rsid w:val="007B1C97"/>
    <w:rsid w:val="007B1CED"/>
    <w:rsid w:val="007B748A"/>
    <w:rsid w:val="007B79EB"/>
    <w:rsid w:val="007C4104"/>
    <w:rsid w:val="007C4216"/>
    <w:rsid w:val="007D014C"/>
    <w:rsid w:val="007D03B4"/>
    <w:rsid w:val="007D1CA5"/>
    <w:rsid w:val="007D1E09"/>
    <w:rsid w:val="007D1E68"/>
    <w:rsid w:val="007D707F"/>
    <w:rsid w:val="007D7308"/>
    <w:rsid w:val="007E05A9"/>
    <w:rsid w:val="007E352D"/>
    <w:rsid w:val="007E41BE"/>
    <w:rsid w:val="007E4545"/>
    <w:rsid w:val="007E4FF0"/>
    <w:rsid w:val="007E5B56"/>
    <w:rsid w:val="007E61E1"/>
    <w:rsid w:val="007F0355"/>
    <w:rsid w:val="007F3E32"/>
    <w:rsid w:val="00800493"/>
    <w:rsid w:val="00802264"/>
    <w:rsid w:val="00802A5B"/>
    <w:rsid w:val="00805C18"/>
    <w:rsid w:val="00806603"/>
    <w:rsid w:val="00806EF4"/>
    <w:rsid w:val="00806F08"/>
    <w:rsid w:val="00807844"/>
    <w:rsid w:val="00807AD3"/>
    <w:rsid w:val="008112E7"/>
    <w:rsid w:val="00813F87"/>
    <w:rsid w:val="00816884"/>
    <w:rsid w:val="00820154"/>
    <w:rsid w:val="00820B35"/>
    <w:rsid w:val="00820E34"/>
    <w:rsid w:val="00822532"/>
    <w:rsid w:val="00824132"/>
    <w:rsid w:val="00827694"/>
    <w:rsid w:val="00827CEC"/>
    <w:rsid w:val="008305DE"/>
    <w:rsid w:val="008337F4"/>
    <w:rsid w:val="00833F1D"/>
    <w:rsid w:val="0083550E"/>
    <w:rsid w:val="00835A9D"/>
    <w:rsid w:val="0084126A"/>
    <w:rsid w:val="00842556"/>
    <w:rsid w:val="00843C0A"/>
    <w:rsid w:val="00846003"/>
    <w:rsid w:val="008465C3"/>
    <w:rsid w:val="00850ED3"/>
    <w:rsid w:val="00850FEE"/>
    <w:rsid w:val="008525AF"/>
    <w:rsid w:val="00852DFC"/>
    <w:rsid w:val="0085317A"/>
    <w:rsid w:val="0085569F"/>
    <w:rsid w:val="00856756"/>
    <w:rsid w:val="00857B3B"/>
    <w:rsid w:val="00857BB4"/>
    <w:rsid w:val="00863427"/>
    <w:rsid w:val="00863E60"/>
    <w:rsid w:val="00866623"/>
    <w:rsid w:val="00870248"/>
    <w:rsid w:val="00870573"/>
    <w:rsid w:val="008733EB"/>
    <w:rsid w:val="00873AB6"/>
    <w:rsid w:val="008752EF"/>
    <w:rsid w:val="00880620"/>
    <w:rsid w:val="00881C19"/>
    <w:rsid w:val="00882805"/>
    <w:rsid w:val="00884170"/>
    <w:rsid w:val="00887622"/>
    <w:rsid w:val="00887843"/>
    <w:rsid w:val="00891FA9"/>
    <w:rsid w:val="008920AA"/>
    <w:rsid w:val="008958C7"/>
    <w:rsid w:val="00897AB5"/>
    <w:rsid w:val="008A4B88"/>
    <w:rsid w:val="008A61CF"/>
    <w:rsid w:val="008A6694"/>
    <w:rsid w:val="008A72E0"/>
    <w:rsid w:val="008B1D1E"/>
    <w:rsid w:val="008B4DD7"/>
    <w:rsid w:val="008B5AFB"/>
    <w:rsid w:val="008B6F79"/>
    <w:rsid w:val="008C012D"/>
    <w:rsid w:val="008C1791"/>
    <w:rsid w:val="008C2EF9"/>
    <w:rsid w:val="008C668C"/>
    <w:rsid w:val="008C7705"/>
    <w:rsid w:val="008D0D7E"/>
    <w:rsid w:val="008D17D2"/>
    <w:rsid w:val="008D502B"/>
    <w:rsid w:val="008D6C86"/>
    <w:rsid w:val="008D6EE6"/>
    <w:rsid w:val="008D7289"/>
    <w:rsid w:val="008E2EC3"/>
    <w:rsid w:val="008E3879"/>
    <w:rsid w:val="008E424E"/>
    <w:rsid w:val="008E73C3"/>
    <w:rsid w:val="008E7715"/>
    <w:rsid w:val="008E77E5"/>
    <w:rsid w:val="008F171D"/>
    <w:rsid w:val="008F1E4A"/>
    <w:rsid w:val="008F2F85"/>
    <w:rsid w:val="008F4607"/>
    <w:rsid w:val="008F6B62"/>
    <w:rsid w:val="008F7C5E"/>
    <w:rsid w:val="00900F42"/>
    <w:rsid w:val="009048BA"/>
    <w:rsid w:val="00904F83"/>
    <w:rsid w:val="00906A5E"/>
    <w:rsid w:val="00906A9E"/>
    <w:rsid w:val="0090773A"/>
    <w:rsid w:val="0091371A"/>
    <w:rsid w:val="00913F1E"/>
    <w:rsid w:val="0091580A"/>
    <w:rsid w:val="00916D8E"/>
    <w:rsid w:val="00920D4A"/>
    <w:rsid w:val="00921C86"/>
    <w:rsid w:val="00922098"/>
    <w:rsid w:val="00922D96"/>
    <w:rsid w:val="00923913"/>
    <w:rsid w:val="0092402E"/>
    <w:rsid w:val="0092432E"/>
    <w:rsid w:val="0092503A"/>
    <w:rsid w:val="009252D5"/>
    <w:rsid w:val="0092592A"/>
    <w:rsid w:val="00925BE8"/>
    <w:rsid w:val="00926097"/>
    <w:rsid w:val="00927060"/>
    <w:rsid w:val="009310F3"/>
    <w:rsid w:val="009363B4"/>
    <w:rsid w:val="00937530"/>
    <w:rsid w:val="00937CEF"/>
    <w:rsid w:val="0094254C"/>
    <w:rsid w:val="00946D57"/>
    <w:rsid w:val="00951022"/>
    <w:rsid w:val="009515F7"/>
    <w:rsid w:val="00954F98"/>
    <w:rsid w:val="0096023A"/>
    <w:rsid w:val="00962D18"/>
    <w:rsid w:val="009672DA"/>
    <w:rsid w:val="00967A18"/>
    <w:rsid w:val="009704C2"/>
    <w:rsid w:val="00971B32"/>
    <w:rsid w:val="009739AC"/>
    <w:rsid w:val="00973ADC"/>
    <w:rsid w:val="00974F49"/>
    <w:rsid w:val="00981B81"/>
    <w:rsid w:val="00981F73"/>
    <w:rsid w:val="0098317D"/>
    <w:rsid w:val="009863E2"/>
    <w:rsid w:val="009913D5"/>
    <w:rsid w:val="00992C64"/>
    <w:rsid w:val="00994EDA"/>
    <w:rsid w:val="009A00A6"/>
    <w:rsid w:val="009A0D92"/>
    <w:rsid w:val="009A3305"/>
    <w:rsid w:val="009A72D7"/>
    <w:rsid w:val="009B0267"/>
    <w:rsid w:val="009B02B6"/>
    <w:rsid w:val="009B12EB"/>
    <w:rsid w:val="009B2446"/>
    <w:rsid w:val="009B2E84"/>
    <w:rsid w:val="009B6A4C"/>
    <w:rsid w:val="009C0BEE"/>
    <w:rsid w:val="009C1C80"/>
    <w:rsid w:val="009C6345"/>
    <w:rsid w:val="009C6E07"/>
    <w:rsid w:val="009C75C1"/>
    <w:rsid w:val="009D1DE9"/>
    <w:rsid w:val="009D6797"/>
    <w:rsid w:val="009D6E1E"/>
    <w:rsid w:val="009D73DD"/>
    <w:rsid w:val="009E0FF5"/>
    <w:rsid w:val="009E1281"/>
    <w:rsid w:val="009E13E8"/>
    <w:rsid w:val="009E1F80"/>
    <w:rsid w:val="009E2651"/>
    <w:rsid w:val="009E2850"/>
    <w:rsid w:val="009E5CC6"/>
    <w:rsid w:val="009F1505"/>
    <w:rsid w:val="009F1916"/>
    <w:rsid w:val="009F462C"/>
    <w:rsid w:val="009F567A"/>
    <w:rsid w:val="009F5E87"/>
    <w:rsid w:val="009F74C3"/>
    <w:rsid w:val="009F7ED2"/>
    <w:rsid w:val="00A031C2"/>
    <w:rsid w:val="00A03D6A"/>
    <w:rsid w:val="00A03FE1"/>
    <w:rsid w:val="00A0758A"/>
    <w:rsid w:val="00A07CC6"/>
    <w:rsid w:val="00A11565"/>
    <w:rsid w:val="00A13323"/>
    <w:rsid w:val="00A13D4E"/>
    <w:rsid w:val="00A1498C"/>
    <w:rsid w:val="00A16864"/>
    <w:rsid w:val="00A17B39"/>
    <w:rsid w:val="00A17DEF"/>
    <w:rsid w:val="00A24A3D"/>
    <w:rsid w:val="00A25B17"/>
    <w:rsid w:val="00A264F5"/>
    <w:rsid w:val="00A32EB4"/>
    <w:rsid w:val="00A33C03"/>
    <w:rsid w:val="00A34E8B"/>
    <w:rsid w:val="00A3743F"/>
    <w:rsid w:val="00A42988"/>
    <w:rsid w:val="00A436FE"/>
    <w:rsid w:val="00A467CF"/>
    <w:rsid w:val="00A4684B"/>
    <w:rsid w:val="00A50602"/>
    <w:rsid w:val="00A5353B"/>
    <w:rsid w:val="00A53CC1"/>
    <w:rsid w:val="00A556F6"/>
    <w:rsid w:val="00A56AE8"/>
    <w:rsid w:val="00A6111A"/>
    <w:rsid w:val="00A61E69"/>
    <w:rsid w:val="00A6241B"/>
    <w:rsid w:val="00A62747"/>
    <w:rsid w:val="00A62971"/>
    <w:rsid w:val="00A6319C"/>
    <w:rsid w:val="00A63285"/>
    <w:rsid w:val="00A638C4"/>
    <w:rsid w:val="00A643E9"/>
    <w:rsid w:val="00A644B0"/>
    <w:rsid w:val="00A659C4"/>
    <w:rsid w:val="00A65A0B"/>
    <w:rsid w:val="00A666A4"/>
    <w:rsid w:val="00A66E71"/>
    <w:rsid w:val="00A713D4"/>
    <w:rsid w:val="00A74044"/>
    <w:rsid w:val="00A74D88"/>
    <w:rsid w:val="00A75714"/>
    <w:rsid w:val="00A76C82"/>
    <w:rsid w:val="00A80F47"/>
    <w:rsid w:val="00A82DE6"/>
    <w:rsid w:val="00A86A4E"/>
    <w:rsid w:val="00A87386"/>
    <w:rsid w:val="00A87580"/>
    <w:rsid w:val="00A875E4"/>
    <w:rsid w:val="00A92D1F"/>
    <w:rsid w:val="00A93461"/>
    <w:rsid w:val="00A93467"/>
    <w:rsid w:val="00AA148A"/>
    <w:rsid w:val="00AA2B1F"/>
    <w:rsid w:val="00AA4773"/>
    <w:rsid w:val="00AA7852"/>
    <w:rsid w:val="00AB2157"/>
    <w:rsid w:val="00AB220C"/>
    <w:rsid w:val="00AB3ACF"/>
    <w:rsid w:val="00AB4F43"/>
    <w:rsid w:val="00AB5380"/>
    <w:rsid w:val="00AC1F94"/>
    <w:rsid w:val="00AC247A"/>
    <w:rsid w:val="00AC5A05"/>
    <w:rsid w:val="00AC6804"/>
    <w:rsid w:val="00AD35E0"/>
    <w:rsid w:val="00AD3662"/>
    <w:rsid w:val="00AD40C6"/>
    <w:rsid w:val="00AD6361"/>
    <w:rsid w:val="00AD6D50"/>
    <w:rsid w:val="00AE2BB3"/>
    <w:rsid w:val="00AE37B5"/>
    <w:rsid w:val="00AE3D85"/>
    <w:rsid w:val="00AF2045"/>
    <w:rsid w:val="00AF24C6"/>
    <w:rsid w:val="00AF558A"/>
    <w:rsid w:val="00AF5BE2"/>
    <w:rsid w:val="00AF5DFB"/>
    <w:rsid w:val="00B00D90"/>
    <w:rsid w:val="00B0231C"/>
    <w:rsid w:val="00B0271B"/>
    <w:rsid w:val="00B040DE"/>
    <w:rsid w:val="00B078E4"/>
    <w:rsid w:val="00B106B0"/>
    <w:rsid w:val="00B10F1A"/>
    <w:rsid w:val="00B12095"/>
    <w:rsid w:val="00B1285B"/>
    <w:rsid w:val="00B13507"/>
    <w:rsid w:val="00B14171"/>
    <w:rsid w:val="00B14E8A"/>
    <w:rsid w:val="00B167C8"/>
    <w:rsid w:val="00B17860"/>
    <w:rsid w:val="00B21F45"/>
    <w:rsid w:val="00B23F14"/>
    <w:rsid w:val="00B245A8"/>
    <w:rsid w:val="00B25E3A"/>
    <w:rsid w:val="00B300D8"/>
    <w:rsid w:val="00B30FDD"/>
    <w:rsid w:val="00B31BD2"/>
    <w:rsid w:val="00B36B7D"/>
    <w:rsid w:val="00B37093"/>
    <w:rsid w:val="00B404A1"/>
    <w:rsid w:val="00B42701"/>
    <w:rsid w:val="00B47652"/>
    <w:rsid w:val="00B4768F"/>
    <w:rsid w:val="00B511A9"/>
    <w:rsid w:val="00B512CD"/>
    <w:rsid w:val="00B52840"/>
    <w:rsid w:val="00B5562B"/>
    <w:rsid w:val="00B565DE"/>
    <w:rsid w:val="00B57E89"/>
    <w:rsid w:val="00B60872"/>
    <w:rsid w:val="00B651E0"/>
    <w:rsid w:val="00B661BF"/>
    <w:rsid w:val="00B6747F"/>
    <w:rsid w:val="00B716E5"/>
    <w:rsid w:val="00B804AD"/>
    <w:rsid w:val="00B820B3"/>
    <w:rsid w:val="00B833F8"/>
    <w:rsid w:val="00B83CC7"/>
    <w:rsid w:val="00B8455D"/>
    <w:rsid w:val="00B845E3"/>
    <w:rsid w:val="00B86583"/>
    <w:rsid w:val="00B86839"/>
    <w:rsid w:val="00B90312"/>
    <w:rsid w:val="00B91D70"/>
    <w:rsid w:val="00B9402E"/>
    <w:rsid w:val="00B9458E"/>
    <w:rsid w:val="00B95300"/>
    <w:rsid w:val="00B963A8"/>
    <w:rsid w:val="00B96E51"/>
    <w:rsid w:val="00B97A31"/>
    <w:rsid w:val="00BA17F4"/>
    <w:rsid w:val="00BA2516"/>
    <w:rsid w:val="00BA401C"/>
    <w:rsid w:val="00BA5783"/>
    <w:rsid w:val="00BA5A34"/>
    <w:rsid w:val="00BA7CB2"/>
    <w:rsid w:val="00BB10A8"/>
    <w:rsid w:val="00BB1AD2"/>
    <w:rsid w:val="00BB33E3"/>
    <w:rsid w:val="00BB5486"/>
    <w:rsid w:val="00BB6B8F"/>
    <w:rsid w:val="00BB6F40"/>
    <w:rsid w:val="00BC0FE5"/>
    <w:rsid w:val="00BC143A"/>
    <w:rsid w:val="00BC2550"/>
    <w:rsid w:val="00BC3382"/>
    <w:rsid w:val="00BC4182"/>
    <w:rsid w:val="00BC4541"/>
    <w:rsid w:val="00BC70E6"/>
    <w:rsid w:val="00BD0C02"/>
    <w:rsid w:val="00BD275B"/>
    <w:rsid w:val="00BD2F29"/>
    <w:rsid w:val="00BD4E5F"/>
    <w:rsid w:val="00BD5DBB"/>
    <w:rsid w:val="00BE051C"/>
    <w:rsid w:val="00BE0724"/>
    <w:rsid w:val="00BE0C42"/>
    <w:rsid w:val="00BE0D92"/>
    <w:rsid w:val="00BE1D3A"/>
    <w:rsid w:val="00BE1E6C"/>
    <w:rsid w:val="00BE1FB6"/>
    <w:rsid w:val="00BE202A"/>
    <w:rsid w:val="00BE25FC"/>
    <w:rsid w:val="00BE43C3"/>
    <w:rsid w:val="00BE5C61"/>
    <w:rsid w:val="00BF100D"/>
    <w:rsid w:val="00BF2770"/>
    <w:rsid w:val="00BF278D"/>
    <w:rsid w:val="00BF5F3D"/>
    <w:rsid w:val="00BF791A"/>
    <w:rsid w:val="00C03933"/>
    <w:rsid w:val="00C0455D"/>
    <w:rsid w:val="00C046D4"/>
    <w:rsid w:val="00C067E2"/>
    <w:rsid w:val="00C07488"/>
    <w:rsid w:val="00C12B80"/>
    <w:rsid w:val="00C13EAD"/>
    <w:rsid w:val="00C143B5"/>
    <w:rsid w:val="00C14DF4"/>
    <w:rsid w:val="00C16F67"/>
    <w:rsid w:val="00C2021D"/>
    <w:rsid w:val="00C21ADA"/>
    <w:rsid w:val="00C22E18"/>
    <w:rsid w:val="00C255BD"/>
    <w:rsid w:val="00C25E6A"/>
    <w:rsid w:val="00C268D9"/>
    <w:rsid w:val="00C27DC8"/>
    <w:rsid w:val="00C307DC"/>
    <w:rsid w:val="00C31842"/>
    <w:rsid w:val="00C376F5"/>
    <w:rsid w:val="00C37A0D"/>
    <w:rsid w:val="00C40349"/>
    <w:rsid w:val="00C40918"/>
    <w:rsid w:val="00C41B2C"/>
    <w:rsid w:val="00C44904"/>
    <w:rsid w:val="00C44A14"/>
    <w:rsid w:val="00C461D0"/>
    <w:rsid w:val="00C47C6E"/>
    <w:rsid w:val="00C5011A"/>
    <w:rsid w:val="00C50F3C"/>
    <w:rsid w:val="00C52311"/>
    <w:rsid w:val="00C5231E"/>
    <w:rsid w:val="00C552EB"/>
    <w:rsid w:val="00C55ED9"/>
    <w:rsid w:val="00C56504"/>
    <w:rsid w:val="00C56DC7"/>
    <w:rsid w:val="00C6070F"/>
    <w:rsid w:val="00C61677"/>
    <w:rsid w:val="00C61D46"/>
    <w:rsid w:val="00C61EF2"/>
    <w:rsid w:val="00C64800"/>
    <w:rsid w:val="00C654E0"/>
    <w:rsid w:val="00C66E42"/>
    <w:rsid w:val="00C66F7A"/>
    <w:rsid w:val="00C70E45"/>
    <w:rsid w:val="00C73049"/>
    <w:rsid w:val="00C77AAD"/>
    <w:rsid w:val="00C77B30"/>
    <w:rsid w:val="00C8036D"/>
    <w:rsid w:val="00C811D7"/>
    <w:rsid w:val="00C818F9"/>
    <w:rsid w:val="00C81A5F"/>
    <w:rsid w:val="00C9117B"/>
    <w:rsid w:val="00C9257C"/>
    <w:rsid w:val="00C92A0F"/>
    <w:rsid w:val="00C9330B"/>
    <w:rsid w:val="00C96033"/>
    <w:rsid w:val="00C9608F"/>
    <w:rsid w:val="00C974B3"/>
    <w:rsid w:val="00C97E26"/>
    <w:rsid w:val="00CA2144"/>
    <w:rsid w:val="00CA4496"/>
    <w:rsid w:val="00CA4659"/>
    <w:rsid w:val="00CA5082"/>
    <w:rsid w:val="00CA74E6"/>
    <w:rsid w:val="00CB0893"/>
    <w:rsid w:val="00CB179C"/>
    <w:rsid w:val="00CB239D"/>
    <w:rsid w:val="00CB3484"/>
    <w:rsid w:val="00CC002A"/>
    <w:rsid w:val="00CC2853"/>
    <w:rsid w:val="00CC4482"/>
    <w:rsid w:val="00CC4D3D"/>
    <w:rsid w:val="00CC5D33"/>
    <w:rsid w:val="00CC6167"/>
    <w:rsid w:val="00CC672B"/>
    <w:rsid w:val="00CC6B9B"/>
    <w:rsid w:val="00CC7B11"/>
    <w:rsid w:val="00CC7D1A"/>
    <w:rsid w:val="00CD047D"/>
    <w:rsid w:val="00CD0E91"/>
    <w:rsid w:val="00CD50F3"/>
    <w:rsid w:val="00CD5421"/>
    <w:rsid w:val="00CD5F36"/>
    <w:rsid w:val="00CD6ACB"/>
    <w:rsid w:val="00CE3202"/>
    <w:rsid w:val="00CE51BB"/>
    <w:rsid w:val="00CE6D60"/>
    <w:rsid w:val="00CE6FBD"/>
    <w:rsid w:val="00CE7CB8"/>
    <w:rsid w:val="00CF00D3"/>
    <w:rsid w:val="00CF021C"/>
    <w:rsid w:val="00CF0C5F"/>
    <w:rsid w:val="00CF0E92"/>
    <w:rsid w:val="00CF15CE"/>
    <w:rsid w:val="00CF39D4"/>
    <w:rsid w:val="00CF49A9"/>
    <w:rsid w:val="00CF5904"/>
    <w:rsid w:val="00CF7AA0"/>
    <w:rsid w:val="00D000A5"/>
    <w:rsid w:val="00D01573"/>
    <w:rsid w:val="00D03D19"/>
    <w:rsid w:val="00D0475B"/>
    <w:rsid w:val="00D071E9"/>
    <w:rsid w:val="00D074B6"/>
    <w:rsid w:val="00D076D8"/>
    <w:rsid w:val="00D1398E"/>
    <w:rsid w:val="00D1421E"/>
    <w:rsid w:val="00D14BC5"/>
    <w:rsid w:val="00D15A54"/>
    <w:rsid w:val="00D15D0B"/>
    <w:rsid w:val="00D16797"/>
    <w:rsid w:val="00D17A70"/>
    <w:rsid w:val="00D17CA8"/>
    <w:rsid w:val="00D20CD3"/>
    <w:rsid w:val="00D21876"/>
    <w:rsid w:val="00D234AB"/>
    <w:rsid w:val="00D2589A"/>
    <w:rsid w:val="00D269FD"/>
    <w:rsid w:val="00D30640"/>
    <w:rsid w:val="00D31AED"/>
    <w:rsid w:val="00D32D11"/>
    <w:rsid w:val="00D32D46"/>
    <w:rsid w:val="00D33CBA"/>
    <w:rsid w:val="00D34460"/>
    <w:rsid w:val="00D36E46"/>
    <w:rsid w:val="00D40BFB"/>
    <w:rsid w:val="00D4128C"/>
    <w:rsid w:val="00D457A5"/>
    <w:rsid w:val="00D52B9C"/>
    <w:rsid w:val="00D5456D"/>
    <w:rsid w:val="00D55EC2"/>
    <w:rsid w:val="00D56AEB"/>
    <w:rsid w:val="00D60399"/>
    <w:rsid w:val="00D6173D"/>
    <w:rsid w:val="00D61CDB"/>
    <w:rsid w:val="00D6337C"/>
    <w:rsid w:val="00D65573"/>
    <w:rsid w:val="00D66EF9"/>
    <w:rsid w:val="00D67656"/>
    <w:rsid w:val="00D709B9"/>
    <w:rsid w:val="00D709C3"/>
    <w:rsid w:val="00D7227C"/>
    <w:rsid w:val="00D75255"/>
    <w:rsid w:val="00D81815"/>
    <w:rsid w:val="00D8460E"/>
    <w:rsid w:val="00D84FF6"/>
    <w:rsid w:val="00D85BB0"/>
    <w:rsid w:val="00D85F32"/>
    <w:rsid w:val="00D8647F"/>
    <w:rsid w:val="00D86BC9"/>
    <w:rsid w:val="00D902CB"/>
    <w:rsid w:val="00D91F3B"/>
    <w:rsid w:val="00D923B9"/>
    <w:rsid w:val="00D92DBE"/>
    <w:rsid w:val="00DA16F9"/>
    <w:rsid w:val="00DA249E"/>
    <w:rsid w:val="00DA48FC"/>
    <w:rsid w:val="00DA7144"/>
    <w:rsid w:val="00DB1D45"/>
    <w:rsid w:val="00DB341C"/>
    <w:rsid w:val="00DB5741"/>
    <w:rsid w:val="00DB6696"/>
    <w:rsid w:val="00DC3D22"/>
    <w:rsid w:val="00DC594A"/>
    <w:rsid w:val="00DD2C9C"/>
    <w:rsid w:val="00DE0370"/>
    <w:rsid w:val="00DE1041"/>
    <w:rsid w:val="00DE3781"/>
    <w:rsid w:val="00DE3D5E"/>
    <w:rsid w:val="00DE5F42"/>
    <w:rsid w:val="00DF08A1"/>
    <w:rsid w:val="00DF1A2C"/>
    <w:rsid w:val="00DF42CA"/>
    <w:rsid w:val="00DF7230"/>
    <w:rsid w:val="00DF76F4"/>
    <w:rsid w:val="00DF78A5"/>
    <w:rsid w:val="00E0075F"/>
    <w:rsid w:val="00E0077E"/>
    <w:rsid w:val="00E050C5"/>
    <w:rsid w:val="00E0732F"/>
    <w:rsid w:val="00E07B6A"/>
    <w:rsid w:val="00E116B7"/>
    <w:rsid w:val="00E12CE9"/>
    <w:rsid w:val="00E13DB8"/>
    <w:rsid w:val="00E15AA6"/>
    <w:rsid w:val="00E163D0"/>
    <w:rsid w:val="00E165BC"/>
    <w:rsid w:val="00E25F64"/>
    <w:rsid w:val="00E26045"/>
    <w:rsid w:val="00E26C69"/>
    <w:rsid w:val="00E26F30"/>
    <w:rsid w:val="00E276BC"/>
    <w:rsid w:val="00E30C28"/>
    <w:rsid w:val="00E317FA"/>
    <w:rsid w:val="00E3328D"/>
    <w:rsid w:val="00E3337C"/>
    <w:rsid w:val="00E33FF8"/>
    <w:rsid w:val="00E34313"/>
    <w:rsid w:val="00E3447E"/>
    <w:rsid w:val="00E405BD"/>
    <w:rsid w:val="00E4472A"/>
    <w:rsid w:val="00E463B4"/>
    <w:rsid w:val="00E47B4D"/>
    <w:rsid w:val="00E50742"/>
    <w:rsid w:val="00E5248E"/>
    <w:rsid w:val="00E54333"/>
    <w:rsid w:val="00E54820"/>
    <w:rsid w:val="00E55031"/>
    <w:rsid w:val="00E555BD"/>
    <w:rsid w:val="00E558E0"/>
    <w:rsid w:val="00E56208"/>
    <w:rsid w:val="00E63481"/>
    <w:rsid w:val="00E65D57"/>
    <w:rsid w:val="00E66CF6"/>
    <w:rsid w:val="00E71854"/>
    <w:rsid w:val="00E72B1C"/>
    <w:rsid w:val="00E733A2"/>
    <w:rsid w:val="00E7423D"/>
    <w:rsid w:val="00E758F2"/>
    <w:rsid w:val="00E77955"/>
    <w:rsid w:val="00E80275"/>
    <w:rsid w:val="00E809FC"/>
    <w:rsid w:val="00E83D33"/>
    <w:rsid w:val="00E846E1"/>
    <w:rsid w:val="00E93385"/>
    <w:rsid w:val="00E93704"/>
    <w:rsid w:val="00E9391C"/>
    <w:rsid w:val="00E961C1"/>
    <w:rsid w:val="00EA317A"/>
    <w:rsid w:val="00EA58F9"/>
    <w:rsid w:val="00EA7350"/>
    <w:rsid w:val="00EB00E9"/>
    <w:rsid w:val="00EB298E"/>
    <w:rsid w:val="00EB2F60"/>
    <w:rsid w:val="00EB63C4"/>
    <w:rsid w:val="00EB7542"/>
    <w:rsid w:val="00EB7973"/>
    <w:rsid w:val="00EC1882"/>
    <w:rsid w:val="00EC3526"/>
    <w:rsid w:val="00EC379B"/>
    <w:rsid w:val="00EC3D8E"/>
    <w:rsid w:val="00EC48A8"/>
    <w:rsid w:val="00EC5D6C"/>
    <w:rsid w:val="00EC76DD"/>
    <w:rsid w:val="00ED1BE0"/>
    <w:rsid w:val="00ED2B21"/>
    <w:rsid w:val="00ED5A47"/>
    <w:rsid w:val="00EE010E"/>
    <w:rsid w:val="00EE10A1"/>
    <w:rsid w:val="00EE2B09"/>
    <w:rsid w:val="00EE32D4"/>
    <w:rsid w:val="00EE3A91"/>
    <w:rsid w:val="00EE43E8"/>
    <w:rsid w:val="00EE5352"/>
    <w:rsid w:val="00EF01EE"/>
    <w:rsid w:val="00EF11EE"/>
    <w:rsid w:val="00EF144D"/>
    <w:rsid w:val="00EF5BD2"/>
    <w:rsid w:val="00EF6F98"/>
    <w:rsid w:val="00F0209B"/>
    <w:rsid w:val="00F055F6"/>
    <w:rsid w:val="00F108A8"/>
    <w:rsid w:val="00F11182"/>
    <w:rsid w:val="00F113D4"/>
    <w:rsid w:val="00F12967"/>
    <w:rsid w:val="00F1480D"/>
    <w:rsid w:val="00F153AF"/>
    <w:rsid w:val="00F1720F"/>
    <w:rsid w:val="00F2092C"/>
    <w:rsid w:val="00F216FA"/>
    <w:rsid w:val="00F27089"/>
    <w:rsid w:val="00F27F9F"/>
    <w:rsid w:val="00F304FA"/>
    <w:rsid w:val="00F3093B"/>
    <w:rsid w:val="00F32093"/>
    <w:rsid w:val="00F337A3"/>
    <w:rsid w:val="00F404DA"/>
    <w:rsid w:val="00F417EF"/>
    <w:rsid w:val="00F42CA6"/>
    <w:rsid w:val="00F436EA"/>
    <w:rsid w:val="00F45EB0"/>
    <w:rsid w:val="00F51527"/>
    <w:rsid w:val="00F52B74"/>
    <w:rsid w:val="00F55DFA"/>
    <w:rsid w:val="00F57385"/>
    <w:rsid w:val="00F60017"/>
    <w:rsid w:val="00F62FF5"/>
    <w:rsid w:val="00F6447F"/>
    <w:rsid w:val="00F661FF"/>
    <w:rsid w:val="00F66C00"/>
    <w:rsid w:val="00F67606"/>
    <w:rsid w:val="00F73E3F"/>
    <w:rsid w:val="00F76977"/>
    <w:rsid w:val="00F76AE9"/>
    <w:rsid w:val="00F76E4A"/>
    <w:rsid w:val="00F7795E"/>
    <w:rsid w:val="00F77DFB"/>
    <w:rsid w:val="00F80027"/>
    <w:rsid w:val="00F850A3"/>
    <w:rsid w:val="00F86232"/>
    <w:rsid w:val="00F90931"/>
    <w:rsid w:val="00F90C26"/>
    <w:rsid w:val="00F954EB"/>
    <w:rsid w:val="00F95557"/>
    <w:rsid w:val="00F959B5"/>
    <w:rsid w:val="00F971BC"/>
    <w:rsid w:val="00F977FE"/>
    <w:rsid w:val="00F97F3F"/>
    <w:rsid w:val="00FA1845"/>
    <w:rsid w:val="00FA2A9A"/>
    <w:rsid w:val="00FA477D"/>
    <w:rsid w:val="00FA4878"/>
    <w:rsid w:val="00FA671F"/>
    <w:rsid w:val="00FA6A4C"/>
    <w:rsid w:val="00FA7F29"/>
    <w:rsid w:val="00FB28B9"/>
    <w:rsid w:val="00FB2A94"/>
    <w:rsid w:val="00FB4C64"/>
    <w:rsid w:val="00FC01F7"/>
    <w:rsid w:val="00FC1705"/>
    <w:rsid w:val="00FC1E57"/>
    <w:rsid w:val="00FC3117"/>
    <w:rsid w:val="00FC4ECC"/>
    <w:rsid w:val="00FC54B0"/>
    <w:rsid w:val="00FC5A59"/>
    <w:rsid w:val="00FC5FFE"/>
    <w:rsid w:val="00FC6274"/>
    <w:rsid w:val="00FC6B18"/>
    <w:rsid w:val="00FC742F"/>
    <w:rsid w:val="00FC7531"/>
    <w:rsid w:val="00FD048D"/>
    <w:rsid w:val="00FD4F96"/>
    <w:rsid w:val="00FD7061"/>
    <w:rsid w:val="00FD7641"/>
    <w:rsid w:val="00FE26A4"/>
    <w:rsid w:val="00FE3BD1"/>
    <w:rsid w:val="00FE3C19"/>
    <w:rsid w:val="00FE4AA4"/>
    <w:rsid w:val="00FE6FC2"/>
    <w:rsid w:val="00FE7311"/>
    <w:rsid w:val="00FF1796"/>
    <w:rsid w:val="00FF25FD"/>
    <w:rsid w:val="00FF3BF0"/>
    <w:rsid w:val="00FF54E5"/>
    <w:rsid w:val="00FF72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9BA55"/>
  <w15:docId w15:val="{A1B4FA70-2D1B-42DD-836E-80CE7D9BB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color w:val="000000" w:themeColor="text1"/>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EE9"/>
    <w:pPr>
      <w:spacing w:after="0"/>
    </w:pPr>
  </w:style>
  <w:style w:type="paragraph" w:styleId="Heading1">
    <w:name w:val="heading 1"/>
    <w:basedOn w:val="Normal"/>
    <w:next w:val="Normal"/>
    <w:link w:val="Heading1Char"/>
    <w:uiPriority w:val="9"/>
    <w:qFormat/>
    <w:rsid w:val="008B6F79"/>
    <w:pPr>
      <w:keepNext/>
      <w:pBdr>
        <w:top w:val="single" w:sz="4" w:space="1" w:color="auto"/>
        <w:left w:val="single" w:sz="4" w:space="4" w:color="auto"/>
        <w:bottom w:val="single" w:sz="4" w:space="1" w:color="auto"/>
        <w:right w:val="single" w:sz="4" w:space="4" w:color="auto"/>
      </w:pBdr>
      <w:shd w:val="solid" w:color="503958" w:fill="002060"/>
      <w:spacing w:before="240" w:after="240" w:line="240" w:lineRule="auto"/>
      <w:outlineLvl w:val="0"/>
    </w:pPr>
    <w:rPr>
      <w:color w:val="AAC2A0"/>
      <w:sz w:val="28"/>
      <w:lang w:val="en-US"/>
    </w:rPr>
  </w:style>
  <w:style w:type="paragraph" w:styleId="Heading2">
    <w:name w:val="heading 2"/>
    <w:basedOn w:val="Normal"/>
    <w:next w:val="Normal"/>
    <w:link w:val="Heading2Char"/>
    <w:unhideWhenUsed/>
    <w:qFormat/>
    <w:rsid w:val="00E93704"/>
    <w:pPr>
      <w:keepNext/>
      <w:keepLines/>
      <w:spacing w:before="40" w:line="240" w:lineRule="auto"/>
      <w:outlineLvl w:val="1"/>
    </w:pPr>
    <w:rPr>
      <w:rFonts w:eastAsiaTheme="majorEastAsia"/>
      <w:b/>
      <w:lang w:val="en-US" w:eastAsia="en-GB"/>
    </w:rPr>
  </w:style>
  <w:style w:type="paragraph" w:styleId="Heading3">
    <w:name w:val="heading 3"/>
    <w:basedOn w:val="Normal"/>
    <w:next w:val="Normal"/>
    <w:link w:val="Heading3Char"/>
    <w:unhideWhenUsed/>
    <w:qFormat/>
    <w:rsid w:val="0018115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4EE9"/>
    <w:pPr>
      <w:spacing w:after="0" w:line="240" w:lineRule="auto"/>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5600"/>
    <w:rPr>
      <w:sz w:val="16"/>
      <w:szCs w:val="16"/>
    </w:rPr>
  </w:style>
  <w:style w:type="paragraph" w:styleId="CommentText">
    <w:name w:val="annotation text"/>
    <w:basedOn w:val="Normal"/>
    <w:link w:val="CommentTextChar"/>
    <w:uiPriority w:val="99"/>
    <w:unhideWhenUsed/>
    <w:rsid w:val="00245600"/>
    <w:pPr>
      <w:spacing w:line="240" w:lineRule="auto"/>
    </w:pPr>
    <w:rPr>
      <w:sz w:val="20"/>
      <w:szCs w:val="20"/>
    </w:rPr>
  </w:style>
  <w:style w:type="character" w:customStyle="1" w:styleId="CommentTextChar">
    <w:name w:val="Comment Text Char"/>
    <w:basedOn w:val="DefaultParagraphFont"/>
    <w:link w:val="CommentText"/>
    <w:uiPriority w:val="99"/>
    <w:rsid w:val="00245600"/>
    <w:rPr>
      <w:sz w:val="20"/>
      <w:szCs w:val="20"/>
    </w:rPr>
  </w:style>
  <w:style w:type="paragraph" w:styleId="CommentSubject">
    <w:name w:val="annotation subject"/>
    <w:basedOn w:val="CommentText"/>
    <w:next w:val="CommentText"/>
    <w:link w:val="CommentSubjectChar"/>
    <w:uiPriority w:val="99"/>
    <w:semiHidden/>
    <w:unhideWhenUsed/>
    <w:rsid w:val="00245600"/>
    <w:rPr>
      <w:b/>
      <w:bCs/>
    </w:rPr>
  </w:style>
  <w:style w:type="character" w:customStyle="1" w:styleId="CommentSubjectChar">
    <w:name w:val="Comment Subject Char"/>
    <w:basedOn w:val="CommentTextChar"/>
    <w:link w:val="CommentSubject"/>
    <w:uiPriority w:val="99"/>
    <w:semiHidden/>
    <w:rsid w:val="00245600"/>
    <w:rPr>
      <w:b/>
      <w:bCs/>
      <w:sz w:val="20"/>
      <w:szCs w:val="20"/>
    </w:rPr>
  </w:style>
  <w:style w:type="paragraph" w:styleId="BalloonText">
    <w:name w:val="Balloon Text"/>
    <w:basedOn w:val="Normal"/>
    <w:link w:val="BalloonTextChar"/>
    <w:uiPriority w:val="99"/>
    <w:semiHidden/>
    <w:unhideWhenUsed/>
    <w:rsid w:val="0024560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600"/>
    <w:rPr>
      <w:rFonts w:ascii="Tahoma" w:hAnsi="Tahoma" w:cs="Tahoma"/>
      <w:sz w:val="16"/>
      <w:szCs w:val="16"/>
    </w:rPr>
  </w:style>
  <w:style w:type="character" w:styleId="Hyperlink">
    <w:name w:val="Hyperlink"/>
    <w:basedOn w:val="DefaultParagraphFont"/>
    <w:uiPriority w:val="99"/>
    <w:unhideWhenUsed/>
    <w:rsid w:val="0039281F"/>
    <w:rPr>
      <w:color w:val="0000FF" w:themeColor="hyperlink"/>
      <w:u w:val="single"/>
    </w:rPr>
  </w:style>
  <w:style w:type="character" w:customStyle="1" w:styleId="Heading1Char">
    <w:name w:val="Heading 1 Char"/>
    <w:basedOn w:val="DefaultParagraphFont"/>
    <w:link w:val="Heading1"/>
    <w:uiPriority w:val="9"/>
    <w:rsid w:val="008B6F79"/>
    <w:rPr>
      <w:rFonts w:ascii="Open Sans" w:hAnsi="Open Sans"/>
      <w:color w:val="AAC2A0"/>
      <w:sz w:val="28"/>
      <w:szCs w:val="24"/>
      <w:shd w:val="solid" w:color="503958" w:fill="002060"/>
      <w:lang w:val="en-US"/>
    </w:rPr>
  </w:style>
  <w:style w:type="paragraph" w:styleId="Title">
    <w:name w:val="Title"/>
    <w:basedOn w:val="Normal"/>
    <w:next w:val="Normal"/>
    <w:link w:val="TitleChar"/>
    <w:uiPriority w:val="10"/>
    <w:qFormat/>
    <w:rsid w:val="0053350F"/>
    <w:pPr>
      <w:spacing w:line="240" w:lineRule="auto"/>
    </w:pPr>
    <w:rPr>
      <w:rFonts w:ascii="Georgia" w:hAnsi="Georgia"/>
      <w:color w:val="0070C0"/>
      <w:sz w:val="48"/>
    </w:rPr>
  </w:style>
  <w:style w:type="character" w:customStyle="1" w:styleId="TitleChar">
    <w:name w:val="Title Char"/>
    <w:basedOn w:val="DefaultParagraphFont"/>
    <w:link w:val="Title"/>
    <w:uiPriority w:val="10"/>
    <w:rsid w:val="0053350F"/>
    <w:rPr>
      <w:rFonts w:ascii="Georgia" w:hAnsi="Georgia"/>
      <w:color w:val="0070C0"/>
      <w:sz w:val="48"/>
      <w:szCs w:val="24"/>
    </w:rPr>
  </w:style>
  <w:style w:type="character" w:customStyle="1" w:styleId="Heading2Char">
    <w:name w:val="Heading 2 Char"/>
    <w:basedOn w:val="DefaultParagraphFont"/>
    <w:link w:val="Heading2"/>
    <w:rsid w:val="00E93704"/>
    <w:rPr>
      <w:rFonts w:eastAsiaTheme="majorEastAsia"/>
      <w:b/>
      <w:lang w:val="en-US" w:eastAsia="en-GB"/>
    </w:rPr>
  </w:style>
  <w:style w:type="paragraph" w:styleId="Header">
    <w:name w:val="header"/>
    <w:basedOn w:val="Normal"/>
    <w:link w:val="HeaderChar"/>
    <w:uiPriority w:val="99"/>
    <w:unhideWhenUsed/>
    <w:rsid w:val="0048248F"/>
    <w:pPr>
      <w:tabs>
        <w:tab w:val="center" w:pos="4513"/>
        <w:tab w:val="right" w:pos="9026"/>
      </w:tabs>
      <w:spacing w:line="240" w:lineRule="auto"/>
    </w:pPr>
  </w:style>
  <w:style w:type="character" w:customStyle="1" w:styleId="HeaderChar">
    <w:name w:val="Header Char"/>
    <w:basedOn w:val="DefaultParagraphFont"/>
    <w:link w:val="Header"/>
    <w:uiPriority w:val="99"/>
    <w:rsid w:val="0048248F"/>
    <w:rPr>
      <w:sz w:val="23"/>
    </w:rPr>
  </w:style>
  <w:style w:type="paragraph" w:styleId="Footer">
    <w:name w:val="footer"/>
    <w:basedOn w:val="Normal"/>
    <w:link w:val="FooterChar"/>
    <w:uiPriority w:val="99"/>
    <w:unhideWhenUsed/>
    <w:rsid w:val="0048248F"/>
    <w:pPr>
      <w:tabs>
        <w:tab w:val="center" w:pos="4513"/>
        <w:tab w:val="right" w:pos="9026"/>
      </w:tabs>
      <w:spacing w:line="240" w:lineRule="auto"/>
    </w:pPr>
  </w:style>
  <w:style w:type="character" w:customStyle="1" w:styleId="FooterChar">
    <w:name w:val="Footer Char"/>
    <w:basedOn w:val="DefaultParagraphFont"/>
    <w:link w:val="Footer"/>
    <w:uiPriority w:val="99"/>
    <w:rsid w:val="0048248F"/>
    <w:rPr>
      <w:sz w:val="23"/>
    </w:rPr>
  </w:style>
  <w:style w:type="character" w:styleId="PlaceholderText">
    <w:name w:val="Placeholder Text"/>
    <w:basedOn w:val="DefaultParagraphFont"/>
    <w:uiPriority w:val="99"/>
    <w:semiHidden/>
    <w:rsid w:val="0092402E"/>
    <w:rPr>
      <w:color w:val="808080"/>
    </w:rPr>
  </w:style>
  <w:style w:type="paragraph" w:styleId="ListParagraph">
    <w:name w:val="List Paragraph"/>
    <w:basedOn w:val="Normal"/>
    <w:uiPriority w:val="34"/>
    <w:qFormat/>
    <w:rsid w:val="00AC1F94"/>
    <w:pPr>
      <w:ind w:left="720"/>
      <w:contextualSpacing/>
    </w:pPr>
  </w:style>
  <w:style w:type="character" w:customStyle="1" w:styleId="normaltextrun">
    <w:name w:val="normaltextrun"/>
    <w:basedOn w:val="DefaultParagraphFont"/>
    <w:rsid w:val="00D709B9"/>
  </w:style>
  <w:style w:type="character" w:customStyle="1" w:styleId="Heading3Char">
    <w:name w:val="Heading 3 Char"/>
    <w:basedOn w:val="DefaultParagraphFont"/>
    <w:link w:val="Heading3"/>
    <w:rsid w:val="0018115F"/>
    <w:rPr>
      <w:rFonts w:asciiTheme="majorHAnsi" w:eastAsiaTheme="majorEastAsia" w:hAnsiTheme="majorHAnsi" w:cstheme="majorBidi"/>
      <w:color w:val="243F60" w:themeColor="accent1" w:themeShade="7F"/>
    </w:rPr>
  </w:style>
  <w:style w:type="paragraph" w:styleId="NormalWeb">
    <w:name w:val="Normal (Web)"/>
    <w:basedOn w:val="Normal"/>
    <w:uiPriority w:val="99"/>
    <w:unhideWhenUsed/>
    <w:rsid w:val="0018115F"/>
    <w:pPr>
      <w:spacing w:before="100" w:beforeAutospacing="1" w:after="100" w:afterAutospacing="1" w:line="240" w:lineRule="auto"/>
    </w:pPr>
    <w:rPr>
      <w:rFonts w:ascii="Times New Roman" w:eastAsia="Times New Roman" w:hAnsi="Times New Roman" w:cs="Times New Roman"/>
      <w:color w:val="auto"/>
      <w:lang w:eastAsia="en-GB"/>
    </w:rPr>
  </w:style>
  <w:style w:type="character" w:styleId="Strong">
    <w:name w:val="Strong"/>
    <w:basedOn w:val="DefaultParagraphFont"/>
    <w:uiPriority w:val="22"/>
    <w:qFormat/>
    <w:rsid w:val="0018115F"/>
    <w:rPr>
      <w:b/>
      <w:bCs/>
    </w:rPr>
  </w:style>
  <w:style w:type="character" w:styleId="Emphasis">
    <w:name w:val="Emphasis"/>
    <w:basedOn w:val="DefaultParagraphFont"/>
    <w:uiPriority w:val="20"/>
    <w:qFormat/>
    <w:rsid w:val="00F52B74"/>
    <w:rPr>
      <w:i/>
      <w:iCs/>
    </w:rPr>
  </w:style>
  <w:style w:type="character" w:styleId="FollowedHyperlink">
    <w:name w:val="FollowedHyperlink"/>
    <w:basedOn w:val="DefaultParagraphFont"/>
    <w:uiPriority w:val="99"/>
    <w:semiHidden/>
    <w:unhideWhenUsed/>
    <w:rsid w:val="00FD048D"/>
    <w:rPr>
      <w:color w:val="800080" w:themeColor="followedHyperlink"/>
      <w:u w:val="single"/>
    </w:rPr>
  </w:style>
  <w:style w:type="character" w:styleId="UnresolvedMention">
    <w:name w:val="Unresolved Mention"/>
    <w:basedOn w:val="DefaultParagraphFont"/>
    <w:uiPriority w:val="99"/>
    <w:semiHidden/>
    <w:unhideWhenUsed/>
    <w:rsid w:val="002641F7"/>
    <w:rPr>
      <w:color w:val="605E5C"/>
      <w:shd w:val="clear" w:color="auto" w:fill="E1DFDD"/>
    </w:rPr>
  </w:style>
  <w:style w:type="paragraph" w:styleId="Revision">
    <w:name w:val="Revision"/>
    <w:hidden/>
    <w:uiPriority w:val="99"/>
    <w:semiHidden/>
    <w:rsid w:val="00F3093B"/>
    <w:pPr>
      <w:spacing w:after="0" w:line="240" w:lineRule="auto"/>
    </w:pPr>
  </w:style>
  <w:style w:type="paragraph" w:styleId="TOC2">
    <w:name w:val="toc 2"/>
    <w:basedOn w:val="Normal"/>
    <w:next w:val="Normal"/>
    <w:autoRedefine/>
    <w:uiPriority w:val="39"/>
    <w:unhideWhenUsed/>
    <w:rsid w:val="00A17B39"/>
    <w:pPr>
      <w:tabs>
        <w:tab w:val="right" w:leader="dot" w:pos="9768"/>
      </w:tabs>
      <w:spacing w:after="100"/>
      <w:ind w:left="216"/>
    </w:pPr>
  </w:style>
  <w:style w:type="paragraph" w:styleId="TOC1">
    <w:name w:val="toc 1"/>
    <w:basedOn w:val="Normal"/>
    <w:next w:val="Normal"/>
    <w:autoRedefine/>
    <w:uiPriority w:val="39"/>
    <w:unhideWhenUsed/>
    <w:rsid w:val="000267FE"/>
    <w:pPr>
      <w:tabs>
        <w:tab w:val="right" w:leader="dot" w:pos="9768"/>
      </w:tabs>
      <w:spacing w:after="100"/>
    </w:pPr>
    <w:rPr>
      <w:b/>
      <w:bCs/>
    </w:rPr>
  </w:style>
  <w:style w:type="paragraph" w:styleId="TOC3">
    <w:name w:val="toc 3"/>
    <w:basedOn w:val="Normal"/>
    <w:next w:val="Normal"/>
    <w:autoRedefine/>
    <w:uiPriority w:val="39"/>
    <w:unhideWhenUsed/>
    <w:rsid w:val="009B0267"/>
    <w:pPr>
      <w:tabs>
        <w:tab w:val="right" w:leader="dot" w:pos="9768"/>
      </w:tabs>
      <w:spacing w:after="100"/>
    </w:pPr>
  </w:style>
  <w:style w:type="paragraph" w:styleId="TOCHeading">
    <w:name w:val="TOC Heading"/>
    <w:basedOn w:val="Heading1"/>
    <w:next w:val="Normal"/>
    <w:uiPriority w:val="39"/>
    <w:unhideWhenUsed/>
    <w:qFormat/>
    <w:rsid w:val="009B0267"/>
    <w:pPr>
      <w:keepLines/>
      <w:pBdr>
        <w:top w:val="none" w:sz="0" w:space="0" w:color="auto"/>
        <w:left w:val="none" w:sz="0" w:space="0" w:color="auto"/>
        <w:bottom w:val="none" w:sz="0" w:space="0" w:color="auto"/>
        <w:right w:val="none" w:sz="0" w:space="0" w:color="auto"/>
      </w:pBdr>
      <w:shd w:val="clear" w:color="auto" w:fill="auto"/>
      <w:spacing w:after="0" w:line="259" w:lineRule="auto"/>
      <w:outlineLvl w:val="9"/>
    </w:pPr>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rsid w:val="005C73C1"/>
    <w:pPr>
      <w:spacing w:line="240" w:lineRule="auto"/>
    </w:pPr>
    <w:rPr>
      <w:rFonts w:ascii="Times New Roman" w:eastAsia="Times New Roman" w:hAnsi="Times New Roman" w:cs="Times New Roman"/>
      <w:color w:val="auto"/>
      <w:sz w:val="28"/>
    </w:rPr>
  </w:style>
  <w:style w:type="character" w:customStyle="1" w:styleId="BodyTextChar">
    <w:name w:val="Body Text Char"/>
    <w:basedOn w:val="DefaultParagraphFont"/>
    <w:link w:val="BodyText"/>
    <w:rsid w:val="005C73C1"/>
    <w:rPr>
      <w:rFonts w:ascii="Times New Roman" w:eastAsia="Times New Roman" w:hAnsi="Times New Roman" w:cs="Times New Roman"/>
      <w:color w:val="auto"/>
      <w:sz w:val="28"/>
    </w:rPr>
  </w:style>
  <w:style w:type="paragraph" w:customStyle="1" w:styleId="DocumentTitle">
    <w:name w:val="Document Title"/>
    <w:basedOn w:val="Normal"/>
    <w:qFormat/>
    <w:rsid w:val="004C2DC3"/>
    <w:pPr>
      <w:keepNext/>
      <w:keepLines/>
      <w:pBdr>
        <w:bottom w:val="single" w:sz="4" w:space="1" w:color="auto"/>
      </w:pBdr>
      <w:spacing w:before="40" w:line="360" w:lineRule="atLeast"/>
      <w:outlineLvl w:val="1"/>
    </w:pPr>
    <w:rPr>
      <w:rFonts w:eastAsiaTheme="majorEastAsia"/>
      <w:b/>
      <w:bCs/>
      <w:color w:val="503958"/>
      <w:sz w:val="52"/>
      <w:szCs w:val="52"/>
    </w:rPr>
  </w:style>
  <w:style w:type="paragraph" w:customStyle="1" w:styleId="Contents">
    <w:name w:val="Contents"/>
    <w:basedOn w:val="Heading1"/>
    <w:autoRedefine/>
    <w:qFormat/>
    <w:rsid w:val="009B2E84"/>
    <w:pPr>
      <w:keepNext w:val="0"/>
      <w:widowControl w:val="0"/>
      <w:spacing w:line="360" w:lineRule="atLeast"/>
    </w:pPr>
    <w:rPr>
      <w:color w:val="FFFFFF" w:themeColor="background1"/>
      <w:szCs w:val="28"/>
    </w:rPr>
  </w:style>
  <w:style w:type="paragraph" w:styleId="BodyTextIndent">
    <w:name w:val="Body Text Indent"/>
    <w:basedOn w:val="Normal"/>
    <w:link w:val="BodyTextIndentChar"/>
    <w:uiPriority w:val="99"/>
    <w:unhideWhenUsed/>
    <w:rsid w:val="00B040DE"/>
    <w:pPr>
      <w:spacing w:after="120"/>
      <w:ind w:left="283"/>
    </w:pPr>
  </w:style>
  <w:style w:type="character" w:customStyle="1" w:styleId="BodyTextIndentChar">
    <w:name w:val="Body Text Indent Char"/>
    <w:basedOn w:val="DefaultParagraphFont"/>
    <w:link w:val="BodyTextIndent"/>
    <w:uiPriority w:val="99"/>
    <w:rsid w:val="00B040DE"/>
  </w:style>
  <w:style w:type="character" w:customStyle="1" w:styleId="htmlpspan">
    <w:name w:val="html_p_span"/>
    <w:basedOn w:val="DefaultParagraphFont"/>
    <w:rsid w:val="007575CF"/>
    <w:rPr>
      <w:rFonts w:ascii="Verdana" w:eastAsia="Verdana" w:hAnsi="Verdana" w:cs="Verdana"/>
      <w:sz w:val="20"/>
      <w:szCs w:val="20"/>
    </w:rPr>
  </w:style>
  <w:style w:type="paragraph" w:customStyle="1" w:styleId="htmlp">
    <w:name w:val="html_p"/>
    <w:basedOn w:val="Normal"/>
    <w:rsid w:val="007575CF"/>
    <w:pPr>
      <w:spacing w:after="160" w:line="259" w:lineRule="auto"/>
    </w:pPr>
    <w:rPr>
      <w:rFonts w:ascii="Verdana" w:eastAsia="Verdana" w:hAnsi="Verdana" w:cs="Verdana"/>
      <w:color w:val="auto"/>
      <w:sz w:val="20"/>
      <w:szCs w:val="20"/>
    </w:rPr>
  </w:style>
  <w:style w:type="paragraph" w:styleId="FootnoteText">
    <w:name w:val="footnote text"/>
    <w:basedOn w:val="Normal"/>
    <w:link w:val="FootnoteTextChar"/>
    <w:rsid w:val="008F1E4A"/>
    <w:pPr>
      <w:spacing w:line="240" w:lineRule="auto"/>
    </w:pPr>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rsid w:val="008F1E4A"/>
    <w:rPr>
      <w:rFonts w:ascii="Times New Roman" w:eastAsia="Times New Roman" w:hAnsi="Times New Roman" w:cs="Times New Roman"/>
      <w:color w:val="auto"/>
      <w:sz w:val="20"/>
      <w:szCs w:val="20"/>
    </w:rPr>
  </w:style>
  <w:style w:type="character" w:styleId="FootnoteReference">
    <w:name w:val="footnote reference"/>
    <w:basedOn w:val="DefaultParagraphFont"/>
    <w:rsid w:val="008F1E4A"/>
    <w:rPr>
      <w:vertAlign w:val="superscript"/>
    </w:rPr>
  </w:style>
  <w:style w:type="paragraph" w:styleId="EndnoteText">
    <w:name w:val="endnote text"/>
    <w:basedOn w:val="Normal"/>
    <w:link w:val="EndnoteTextChar"/>
    <w:rsid w:val="008F1E4A"/>
    <w:pPr>
      <w:spacing w:line="240" w:lineRule="auto"/>
    </w:pPr>
    <w:rPr>
      <w:rFonts w:ascii="Times New Roman" w:eastAsia="Times New Roman" w:hAnsi="Times New Roman" w:cs="Times New Roman"/>
      <w:color w:val="auto"/>
      <w:sz w:val="20"/>
      <w:szCs w:val="20"/>
    </w:rPr>
  </w:style>
  <w:style w:type="character" w:customStyle="1" w:styleId="EndnoteTextChar">
    <w:name w:val="Endnote Text Char"/>
    <w:basedOn w:val="DefaultParagraphFont"/>
    <w:link w:val="EndnoteText"/>
    <w:rsid w:val="008F1E4A"/>
    <w:rPr>
      <w:rFonts w:ascii="Times New Roman" w:eastAsia="Times New Roman" w:hAnsi="Times New Roman" w:cs="Times New Roman"/>
      <w:color w:val="auto"/>
      <w:sz w:val="20"/>
      <w:szCs w:val="20"/>
    </w:rPr>
  </w:style>
  <w:style w:type="character" w:styleId="EndnoteReference">
    <w:name w:val="endnote reference"/>
    <w:basedOn w:val="DefaultParagraphFont"/>
    <w:rsid w:val="008F1E4A"/>
    <w:rPr>
      <w:vertAlign w:val="superscript"/>
    </w:rPr>
  </w:style>
  <w:style w:type="table" w:styleId="LightList">
    <w:name w:val="Light List"/>
    <w:basedOn w:val="TableNormal"/>
    <w:uiPriority w:val="61"/>
    <w:rsid w:val="003D3D30"/>
    <w:pPr>
      <w:spacing w:after="0" w:line="240" w:lineRule="auto"/>
    </w:pPr>
    <w:rPr>
      <w:rFonts w:asciiTheme="minorHAnsi" w:eastAsiaTheme="minorEastAsia" w:hAnsiTheme="minorHAnsi" w:cstheme="minorBidi"/>
      <w:color w:val="auto"/>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BodyText2">
    <w:name w:val="Body Text 2"/>
    <w:basedOn w:val="Normal"/>
    <w:link w:val="BodyText2Char"/>
    <w:rsid w:val="00A0758A"/>
    <w:pPr>
      <w:spacing w:after="120" w:line="480" w:lineRule="auto"/>
    </w:pPr>
    <w:rPr>
      <w:rFonts w:ascii="Times New Roman" w:eastAsia="Times New Roman" w:hAnsi="Times New Roman" w:cs="Times New Roman"/>
      <w:color w:val="auto"/>
      <w:lang w:val="en-US"/>
    </w:rPr>
  </w:style>
  <w:style w:type="character" w:customStyle="1" w:styleId="BodyText2Char">
    <w:name w:val="Body Text 2 Char"/>
    <w:basedOn w:val="DefaultParagraphFont"/>
    <w:link w:val="BodyText2"/>
    <w:rsid w:val="00A0758A"/>
    <w:rPr>
      <w:rFonts w:ascii="Times New Roman" w:eastAsia="Times New Roman" w:hAnsi="Times New Roman" w:cs="Times New Roman"/>
      <w:color w:val="auto"/>
      <w:lang w:val="en-US"/>
    </w:rPr>
  </w:style>
  <w:style w:type="character" w:customStyle="1" w:styleId="None">
    <w:name w:val="None"/>
    <w:rsid w:val="000412C4"/>
  </w:style>
  <w:style w:type="paragraph" w:customStyle="1" w:styleId="BodyA">
    <w:name w:val="Body A"/>
    <w:rsid w:val="000412C4"/>
    <w:pPr>
      <w:pBdr>
        <w:top w:val="nil"/>
        <w:left w:val="nil"/>
        <w:bottom w:val="nil"/>
        <w:right w:val="nil"/>
        <w:between w:val="nil"/>
        <w:bar w:val="nil"/>
      </w:pBdr>
      <w:spacing w:after="0" w:line="240" w:lineRule="auto"/>
    </w:pPr>
    <w:rPr>
      <w:rFonts w:ascii="Times New Roman" w:eastAsia="Arial Unicode MS" w:hAnsi="Times New Roman" w:cs="Arial Unicode MS"/>
      <w:color w:val="000000"/>
      <w:u w:color="000000"/>
      <w:bdr w:val="nil"/>
      <w:lang w:val="en-US" w:eastAsia="en-GB"/>
    </w:rPr>
  </w:style>
  <w:style w:type="table" w:customStyle="1" w:styleId="TableGrid1">
    <w:name w:val="Table Grid1"/>
    <w:basedOn w:val="TableNormal"/>
    <w:next w:val="TableGrid"/>
    <w:uiPriority w:val="59"/>
    <w:rsid w:val="00296D16"/>
    <w:pPr>
      <w:spacing w:after="0" w:line="240" w:lineRule="auto"/>
    </w:pPr>
    <w:rPr>
      <w:rFonts w:ascii="Times New Roman" w:eastAsia="Times New Roman" w:hAnsi="Times New Roman" w:cs="Times New Roman"/>
      <w:color w:val="auto"/>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10"/>
    <w:rsid w:val="00846003"/>
    <w:pPr>
      <w:numPr>
        <w:numId w:val="1"/>
      </w:numPr>
      <w:spacing w:before="30" w:after="30" w:line="240" w:lineRule="auto"/>
    </w:pPr>
    <w:rPr>
      <w:rFonts w:asciiTheme="minorHAnsi" w:eastAsiaTheme="minorEastAsia" w:hAnsiTheme="minorHAnsi" w:cstheme="minorBidi"/>
      <w:color w:val="auto"/>
      <w:sz w:val="20"/>
      <w:szCs w:val="20"/>
      <w:lang w:val="en-US" w:eastAsia="ja-JP"/>
    </w:rPr>
  </w:style>
  <w:style w:type="table" w:styleId="TableGridLight">
    <w:name w:val="Grid Table Light"/>
    <w:basedOn w:val="TableNormal"/>
    <w:uiPriority w:val="40"/>
    <w:rsid w:val="00846003"/>
    <w:pPr>
      <w:spacing w:before="30" w:after="30" w:line="240" w:lineRule="auto"/>
    </w:pPr>
    <w:rPr>
      <w:rFonts w:asciiTheme="minorHAnsi" w:eastAsiaTheme="minorEastAsia" w:hAnsiTheme="minorHAnsi" w:cstheme="minorBidi"/>
      <w:color w:val="auto"/>
      <w:sz w:val="20"/>
      <w:szCs w:val="20"/>
      <w:lang w:val="en-US"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2100">
      <w:bodyDiv w:val="1"/>
      <w:marLeft w:val="0"/>
      <w:marRight w:val="0"/>
      <w:marTop w:val="0"/>
      <w:marBottom w:val="0"/>
      <w:divBdr>
        <w:top w:val="none" w:sz="0" w:space="0" w:color="auto"/>
        <w:left w:val="none" w:sz="0" w:space="0" w:color="auto"/>
        <w:bottom w:val="none" w:sz="0" w:space="0" w:color="auto"/>
        <w:right w:val="none" w:sz="0" w:space="0" w:color="auto"/>
      </w:divBdr>
    </w:div>
    <w:div w:id="92941765">
      <w:bodyDiv w:val="1"/>
      <w:marLeft w:val="0"/>
      <w:marRight w:val="0"/>
      <w:marTop w:val="0"/>
      <w:marBottom w:val="0"/>
      <w:divBdr>
        <w:top w:val="none" w:sz="0" w:space="0" w:color="auto"/>
        <w:left w:val="none" w:sz="0" w:space="0" w:color="auto"/>
        <w:bottom w:val="none" w:sz="0" w:space="0" w:color="auto"/>
        <w:right w:val="none" w:sz="0" w:space="0" w:color="auto"/>
      </w:divBdr>
    </w:div>
    <w:div w:id="197937773">
      <w:bodyDiv w:val="1"/>
      <w:marLeft w:val="0"/>
      <w:marRight w:val="0"/>
      <w:marTop w:val="0"/>
      <w:marBottom w:val="0"/>
      <w:divBdr>
        <w:top w:val="none" w:sz="0" w:space="0" w:color="auto"/>
        <w:left w:val="none" w:sz="0" w:space="0" w:color="auto"/>
        <w:bottom w:val="none" w:sz="0" w:space="0" w:color="auto"/>
        <w:right w:val="none" w:sz="0" w:space="0" w:color="auto"/>
      </w:divBdr>
    </w:div>
    <w:div w:id="213352302">
      <w:bodyDiv w:val="1"/>
      <w:marLeft w:val="0"/>
      <w:marRight w:val="0"/>
      <w:marTop w:val="0"/>
      <w:marBottom w:val="0"/>
      <w:divBdr>
        <w:top w:val="none" w:sz="0" w:space="0" w:color="auto"/>
        <w:left w:val="none" w:sz="0" w:space="0" w:color="auto"/>
        <w:bottom w:val="none" w:sz="0" w:space="0" w:color="auto"/>
        <w:right w:val="none" w:sz="0" w:space="0" w:color="auto"/>
      </w:divBdr>
      <w:divsChild>
        <w:div w:id="623730485">
          <w:marLeft w:val="0"/>
          <w:marRight w:val="0"/>
          <w:marTop w:val="0"/>
          <w:marBottom w:val="240"/>
          <w:divBdr>
            <w:top w:val="none" w:sz="0" w:space="0" w:color="auto"/>
            <w:left w:val="none" w:sz="0" w:space="0" w:color="auto"/>
            <w:bottom w:val="none" w:sz="0" w:space="0" w:color="auto"/>
            <w:right w:val="none" w:sz="0" w:space="0" w:color="auto"/>
          </w:divBdr>
        </w:div>
      </w:divsChild>
    </w:div>
    <w:div w:id="228468902">
      <w:bodyDiv w:val="1"/>
      <w:marLeft w:val="0"/>
      <w:marRight w:val="0"/>
      <w:marTop w:val="0"/>
      <w:marBottom w:val="0"/>
      <w:divBdr>
        <w:top w:val="none" w:sz="0" w:space="0" w:color="auto"/>
        <w:left w:val="none" w:sz="0" w:space="0" w:color="auto"/>
        <w:bottom w:val="none" w:sz="0" w:space="0" w:color="auto"/>
        <w:right w:val="none" w:sz="0" w:space="0" w:color="auto"/>
      </w:divBdr>
    </w:div>
    <w:div w:id="357238793">
      <w:bodyDiv w:val="1"/>
      <w:marLeft w:val="0"/>
      <w:marRight w:val="0"/>
      <w:marTop w:val="0"/>
      <w:marBottom w:val="0"/>
      <w:divBdr>
        <w:top w:val="none" w:sz="0" w:space="0" w:color="auto"/>
        <w:left w:val="none" w:sz="0" w:space="0" w:color="auto"/>
        <w:bottom w:val="none" w:sz="0" w:space="0" w:color="auto"/>
        <w:right w:val="none" w:sz="0" w:space="0" w:color="auto"/>
      </w:divBdr>
    </w:div>
    <w:div w:id="434667250">
      <w:bodyDiv w:val="1"/>
      <w:marLeft w:val="0"/>
      <w:marRight w:val="0"/>
      <w:marTop w:val="0"/>
      <w:marBottom w:val="0"/>
      <w:divBdr>
        <w:top w:val="none" w:sz="0" w:space="0" w:color="auto"/>
        <w:left w:val="none" w:sz="0" w:space="0" w:color="auto"/>
        <w:bottom w:val="none" w:sz="0" w:space="0" w:color="auto"/>
        <w:right w:val="none" w:sz="0" w:space="0" w:color="auto"/>
      </w:divBdr>
      <w:divsChild>
        <w:div w:id="380598798">
          <w:marLeft w:val="0"/>
          <w:marRight w:val="0"/>
          <w:marTop w:val="0"/>
          <w:marBottom w:val="240"/>
          <w:divBdr>
            <w:top w:val="none" w:sz="0" w:space="0" w:color="auto"/>
            <w:left w:val="none" w:sz="0" w:space="0" w:color="auto"/>
            <w:bottom w:val="none" w:sz="0" w:space="0" w:color="auto"/>
            <w:right w:val="none" w:sz="0" w:space="0" w:color="auto"/>
          </w:divBdr>
        </w:div>
      </w:divsChild>
    </w:div>
    <w:div w:id="564218654">
      <w:bodyDiv w:val="1"/>
      <w:marLeft w:val="0"/>
      <w:marRight w:val="0"/>
      <w:marTop w:val="0"/>
      <w:marBottom w:val="0"/>
      <w:divBdr>
        <w:top w:val="none" w:sz="0" w:space="0" w:color="auto"/>
        <w:left w:val="none" w:sz="0" w:space="0" w:color="auto"/>
        <w:bottom w:val="none" w:sz="0" w:space="0" w:color="auto"/>
        <w:right w:val="none" w:sz="0" w:space="0" w:color="auto"/>
      </w:divBdr>
    </w:div>
    <w:div w:id="593589154">
      <w:bodyDiv w:val="1"/>
      <w:marLeft w:val="0"/>
      <w:marRight w:val="0"/>
      <w:marTop w:val="0"/>
      <w:marBottom w:val="0"/>
      <w:divBdr>
        <w:top w:val="none" w:sz="0" w:space="0" w:color="auto"/>
        <w:left w:val="none" w:sz="0" w:space="0" w:color="auto"/>
        <w:bottom w:val="none" w:sz="0" w:space="0" w:color="auto"/>
        <w:right w:val="none" w:sz="0" w:space="0" w:color="auto"/>
      </w:divBdr>
    </w:div>
    <w:div w:id="615987473">
      <w:bodyDiv w:val="1"/>
      <w:marLeft w:val="0"/>
      <w:marRight w:val="0"/>
      <w:marTop w:val="0"/>
      <w:marBottom w:val="0"/>
      <w:divBdr>
        <w:top w:val="none" w:sz="0" w:space="0" w:color="auto"/>
        <w:left w:val="none" w:sz="0" w:space="0" w:color="auto"/>
        <w:bottom w:val="none" w:sz="0" w:space="0" w:color="auto"/>
        <w:right w:val="none" w:sz="0" w:space="0" w:color="auto"/>
      </w:divBdr>
    </w:div>
    <w:div w:id="638386567">
      <w:bodyDiv w:val="1"/>
      <w:marLeft w:val="0"/>
      <w:marRight w:val="0"/>
      <w:marTop w:val="0"/>
      <w:marBottom w:val="0"/>
      <w:divBdr>
        <w:top w:val="none" w:sz="0" w:space="0" w:color="auto"/>
        <w:left w:val="none" w:sz="0" w:space="0" w:color="auto"/>
        <w:bottom w:val="none" w:sz="0" w:space="0" w:color="auto"/>
        <w:right w:val="none" w:sz="0" w:space="0" w:color="auto"/>
      </w:divBdr>
    </w:div>
    <w:div w:id="669261400">
      <w:bodyDiv w:val="1"/>
      <w:marLeft w:val="0"/>
      <w:marRight w:val="0"/>
      <w:marTop w:val="0"/>
      <w:marBottom w:val="0"/>
      <w:divBdr>
        <w:top w:val="none" w:sz="0" w:space="0" w:color="auto"/>
        <w:left w:val="none" w:sz="0" w:space="0" w:color="auto"/>
        <w:bottom w:val="none" w:sz="0" w:space="0" w:color="auto"/>
        <w:right w:val="none" w:sz="0" w:space="0" w:color="auto"/>
      </w:divBdr>
    </w:div>
    <w:div w:id="702288364">
      <w:bodyDiv w:val="1"/>
      <w:marLeft w:val="0"/>
      <w:marRight w:val="0"/>
      <w:marTop w:val="0"/>
      <w:marBottom w:val="0"/>
      <w:divBdr>
        <w:top w:val="none" w:sz="0" w:space="0" w:color="auto"/>
        <w:left w:val="none" w:sz="0" w:space="0" w:color="auto"/>
        <w:bottom w:val="none" w:sz="0" w:space="0" w:color="auto"/>
        <w:right w:val="none" w:sz="0" w:space="0" w:color="auto"/>
      </w:divBdr>
    </w:div>
    <w:div w:id="779691213">
      <w:bodyDiv w:val="1"/>
      <w:marLeft w:val="0"/>
      <w:marRight w:val="0"/>
      <w:marTop w:val="0"/>
      <w:marBottom w:val="0"/>
      <w:divBdr>
        <w:top w:val="none" w:sz="0" w:space="0" w:color="auto"/>
        <w:left w:val="none" w:sz="0" w:space="0" w:color="auto"/>
        <w:bottom w:val="none" w:sz="0" w:space="0" w:color="auto"/>
        <w:right w:val="none" w:sz="0" w:space="0" w:color="auto"/>
      </w:divBdr>
      <w:divsChild>
        <w:div w:id="41054892">
          <w:marLeft w:val="0"/>
          <w:marRight w:val="0"/>
          <w:marTop w:val="0"/>
          <w:marBottom w:val="240"/>
          <w:divBdr>
            <w:top w:val="none" w:sz="0" w:space="0" w:color="auto"/>
            <w:left w:val="none" w:sz="0" w:space="0" w:color="auto"/>
            <w:bottom w:val="none" w:sz="0" w:space="0" w:color="auto"/>
            <w:right w:val="none" w:sz="0" w:space="0" w:color="auto"/>
          </w:divBdr>
        </w:div>
        <w:div w:id="95757658">
          <w:marLeft w:val="0"/>
          <w:marRight w:val="0"/>
          <w:marTop w:val="0"/>
          <w:marBottom w:val="240"/>
          <w:divBdr>
            <w:top w:val="none" w:sz="0" w:space="0" w:color="auto"/>
            <w:left w:val="none" w:sz="0" w:space="0" w:color="auto"/>
            <w:bottom w:val="none" w:sz="0" w:space="0" w:color="auto"/>
            <w:right w:val="none" w:sz="0" w:space="0" w:color="auto"/>
          </w:divBdr>
        </w:div>
        <w:div w:id="115147343">
          <w:marLeft w:val="0"/>
          <w:marRight w:val="0"/>
          <w:marTop w:val="0"/>
          <w:marBottom w:val="240"/>
          <w:divBdr>
            <w:top w:val="none" w:sz="0" w:space="0" w:color="auto"/>
            <w:left w:val="none" w:sz="0" w:space="0" w:color="auto"/>
            <w:bottom w:val="none" w:sz="0" w:space="0" w:color="auto"/>
            <w:right w:val="none" w:sz="0" w:space="0" w:color="auto"/>
          </w:divBdr>
        </w:div>
        <w:div w:id="153113549">
          <w:blockQuote w:val="1"/>
          <w:marLeft w:val="0"/>
          <w:marRight w:val="0"/>
          <w:marTop w:val="100"/>
          <w:marBottom w:val="100"/>
          <w:divBdr>
            <w:top w:val="none" w:sz="0" w:space="0" w:color="auto"/>
            <w:left w:val="none" w:sz="0" w:space="0" w:color="auto"/>
            <w:bottom w:val="none" w:sz="0" w:space="0" w:color="auto"/>
            <w:right w:val="none" w:sz="0" w:space="0" w:color="auto"/>
          </w:divBdr>
        </w:div>
        <w:div w:id="288627049">
          <w:blockQuote w:val="1"/>
          <w:marLeft w:val="0"/>
          <w:marRight w:val="0"/>
          <w:marTop w:val="100"/>
          <w:marBottom w:val="100"/>
          <w:divBdr>
            <w:top w:val="none" w:sz="0" w:space="0" w:color="auto"/>
            <w:left w:val="none" w:sz="0" w:space="0" w:color="auto"/>
            <w:bottom w:val="none" w:sz="0" w:space="0" w:color="auto"/>
            <w:right w:val="none" w:sz="0" w:space="0" w:color="auto"/>
          </w:divBdr>
        </w:div>
        <w:div w:id="499662343">
          <w:marLeft w:val="0"/>
          <w:marRight w:val="0"/>
          <w:marTop w:val="0"/>
          <w:marBottom w:val="240"/>
          <w:divBdr>
            <w:top w:val="none" w:sz="0" w:space="0" w:color="auto"/>
            <w:left w:val="none" w:sz="0" w:space="0" w:color="auto"/>
            <w:bottom w:val="none" w:sz="0" w:space="0" w:color="auto"/>
            <w:right w:val="none" w:sz="0" w:space="0" w:color="auto"/>
          </w:divBdr>
        </w:div>
        <w:div w:id="628124583">
          <w:blockQuote w:val="1"/>
          <w:marLeft w:val="0"/>
          <w:marRight w:val="0"/>
          <w:marTop w:val="100"/>
          <w:marBottom w:val="100"/>
          <w:divBdr>
            <w:top w:val="none" w:sz="0" w:space="0" w:color="auto"/>
            <w:left w:val="none" w:sz="0" w:space="0" w:color="auto"/>
            <w:bottom w:val="none" w:sz="0" w:space="0" w:color="auto"/>
            <w:right w:val="none" w:sz="0" w:space="0" w:color="auto"/>
          </w:divBdr>
        </w:div>
        <w:div w:id="892501589">
          <w:blockQuote w:val="1"/>
          <w:marLeft w:val="0"/>
          <w:marRight w:val="0"/>
          <w:marTop w:val="100"/>
          <w:marBottom w:val="100"/>
          <w:divBdr>
            <w:top w:val="none" w:sz="0" w:space="0" w:color="auto"/>
            <w:left w:val="none" w:sz="0" w:space="0" w:color="auto"/>
            <w:bottom w:val="none" w:sz="0" w:space="0" w:color="auto"/>
            <w:right w:val="none" w:sz="0" w:space="0" w:color="auto"/>
          </w:divBdr>
        </w:div>
        <w:div w:id="1175849273">
          <w:blockQuote w:val="1"/>
          <w:marLeft w:val="0"/>
          <w:marRight w:val="0"/>
          <w:marTop w:val="100"/>
          <w:marBottom w:val="100"/>
          <w:divBdr>
            <w:top w:val="none" w:sz="0" w:space="0" w:color="auto"/>
            <w:left w:val="none" w:sz="0" w:space="0" w:color="auto"/>
            <w:bottom w:val="none" w:sz="0" w:space="0" w:color="auto"/>
            <w:right w:val="none" w:sz="0" w:space="0" w:color="auto"/>
          </w:divBdr>
        </w:div>
        <w:div w:id="1247496779">
          <w:marLeft w:val="0"/>
          <w:marRight w:val="0"/>
          <w:marTop w:val="0"/>
          <w:marBottom w:val="0"/>
          <w:divBdr>
            <w:top w:val="none" w:sz="0" w:space="0" w:color="auto"/>
            <w:left w:val="none" w:sz="0" w:space="0" w:color="auto"/>
            <w:bottom w:val="none" w:sz="0" w:space="0" w:color="auto"/>
            <w:right w:val="none" w:sz="0" w:space="0" w:color="auto"/>
          </w:divBdr>
        </w:div>
        <w:div w:id="1255239535">
          <w:marLeft w:val="0"/>
          <w:marRight w:val="0"/>
          <w:marTop w:val="0"/>
          <w:marBottom w:val="240"/>
          <w:divBdr>
            <w:top w:val="none" w:sz="0" w:space="0" w:color="auto"/>
            <w:left w:val="none" w:sz="0" w:space="0" w:color="auto"/>
            <w:bottom w:val="none" w:sz="0" w:space="0" w:color="auto"/>
            <w:right w:val="none" w:sz="0" w:space="0" w:color="auto"/>
          </w:divBdr>
        </w:div>
        <w:div w:id="1282615245">
          <w:blockQuote w:val="1"/>
          <w:marLeft w:val="0"/>
          <w:marRight w:val="0"/>
          <w:marTop w:val="100"/>
          <w:marBottom w:val="100"/>
          <w:divBdr>
            <w:top w:val="none" w:sz="0" w:space="0" w:color="auto"/>
            <w:left w:val="none" w:sz="0" w:space="0" w:color="auto"/>
            <w:bottom w:val="none" w:sz="0" w:space="0" w:color="auto"/>
            <w:right w:val="none" w:sz="0" w:space="0" w:color="auto"/>
          </w:divBdr>
        </w:div>
        <w:div w:id="1698044538">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 w:id="794711771">
      <w:bodyDiv w:val="1"/>
      <w:marLeft w:val="0"/>
      <w:marRight w:val="0"/>
      <w:marTop w:val="0"/>
      <w:marBottom w:val="0"/>
      <w:divBdr>
        <w:top w:val="none" w:sz="0" w:space="0" w:color="auto"/>
        <w:left w:val="none" w:sz="0" w:space="0" w:color="auto"/>
        <w:bottom w:val="none" w:sz="0" w:space="0" w:color="auto"/>
        <w:right w:val="none" w:sz="0" w:space="0" w:color="auto"/>
      </w:divBdr>
    </w:div>
    <w:div w:id="901865897">
      <w:bodyDiv w:val="1"/>
      <w:marLeft w:val="0"/>
      <w:marRight w:val="0"/>
      <w:marTop w:val="0"/>
      <w:marBottom w:val="0"/>
      <w:divBdr>
        <w:top w:val="none" w:sz="0" w:space="0" w:color="auto"/>
        <w:left w:val="none" w:sz="0" w:space="0" w:color="auto"/>
        <w:bottom w:val="none" w:sz="0" w:space="0" w:color="auto"/>
        <w:right w:val="none" w:sz="0" w:space="0" w:color="auto"/>
      </w:divBdr>
    </w:div>
    <w:div w:id="913317117">
      <w:bodyDiv w:val="1"/>
      <w:marLeft w:val="0"/>
      <w:marRight w:val="0"/>
      <w:marTop w:val="0"/>
      <w:marBottom w:val="0"/>
      <w:divBdr>
        <w:top w:val="none" w:sz="0" w:space="0" w:color="auto"/>
        <w:left w:val="none" w:sz="0" w:space="0" w:color="auto"/>
        <w:bottom w:val="none" w:sz="0" w:space="0" w:color="auto"/>
        <w:right w:val="none" w:sz="0" w:space="0" w:color="auto"/>
      </w:divBdr>
    </w:div>
    <w:div w:id="918514937">
      <w:bodyDiv w:val="1"/>
      <w:marLeft w:val="0"/>
      <w:marRight w:val="0"/>
      <w:marTop w:val="0"/>
      <w:marBottom w:val="0"/>
      <w:divBdr>
        <w:top w:val="none" w:sz="0" w:space="0" w:color="auto"/>
        <w:left w:val="none" w:sz="0" w:space="0" w:color="auto"/>
        <w:bottom w:val="none" w:sz="0" w:space="0" w:color="auto"/>
        <w:right w:val="none" w:sz="0" w:space="0" w:color="auto"/>
      </w:divBdr>
    </w:div>
    <w:div w:id="939027383">
      <w:bodyDiv w:val="1"/>
      <w:marLeft w:val="0"/>
      <w:marRight w:val="0"/>
      <w:marTop w:val="0"/>
      <w:marBottom w:val="0"/>
      <w:divBdr>
        <w:top w:val="none" w:sz="0" w:space="0" w:color="auto"/>
        <w:left w:val="none" w:sz="0" w:space="0" w:color="auto"/>
        <w:bottom w:val="none" w:sz="0" w:space="0" w:color="auto"/>
        <w:right w:val="none" w:sz="0" w:space="0" w:color="auto"/>
      </w:divBdr>
    </w:div>
    <w:div w:id="995497151">
      <w:bodyDiv w:val="1"/>
      <w:marLeft w:val="0"/>
      <w:marRight w:val="0"/>
      <w:marTop w:val="0"/>
      <w:marBottom w:val="0"/>
      <w:divBdr>
        <w:top w:val="none" w:sz="0" w:space="0" w:color="auto"/>
        <w:left w:val="none" w:sz="0" w:space="0" w:color="auto"/>
        <w:bottom w:val="none" w:sz="0" w:space="0" w:color="auto"/>
        <w:right w:val="none" w:sz="0" w:space="0" w:color="auto"/>
      </w:divBdr>
    </w:div>
    <w:div w:id="1005790925">
      <w:bodyDiv w:val="1"/>
      <w:marLeft w:val="0"/>
      <w:marRight w:val="0"/>
      <w:marTop w:val="0"/>
      <w:marBottom w:val="0"/>
      <w:divBdr>
        <w:top w:val="none" w:sz="0" w:space="0" w:color="auto"/>
        <w:left w:val="none" w:sz="0" w:space="0" w:color="auto"/>
        <w:bottom w:val="none" w:sz="0" w:space="0" w:color="auto"/>
        <w:right w:val="none" w:sz="0" w:space="0" w:color="auto"/>
      </w:divBdr>
    </w:div>
    <w:div w:id="1072121435">
      <w:bodyDiv w:val="1"/>
      <w:marLeft w:val="0"/>
      <w:marRight w:val="0"/>
      <w:marTop w:val="0"/>
      <w:marBottom w:val="0"/>
      <w:divBdr>
        <w:top w:val="none" w:sz="0" w:space="0" w:color="auto"/>
        <w:left w:val="none" w:sz="0" w:space="0" w:color="auto"/>
        <w:bottom w:val="none" w:sz="0" w:space="0" w:color="auto"/>
        <w:right w:val="none" w:sz="0" w:space="0" w:color="auto"/>
      </w:divBdr>
    </w:div>
    <w:div w:id="1099645539">
      <w:bodyDiv w:val="1"/>
      <w:marLeft w:val="0"/>
      <w:marRight w:val="0"/>
      <w:marTop w:val="0"/>
      <w:marBottom w:val="0"/>
      <w:divBdr>
        <w:top w:val="none" w:sz="0" w:space="0" w:color="auto"/>
        <w:left w:val="none" w:sz="0" w:space="0" w:color="auto"/>
        <w:bottom w:val="none" w:sz="0" w:space="0" w:color="auto"/>
        <w:right w:val="none" w:sz="0" w:space="0" w:color="auto"/>
      </w:divBdr>
      <w:divsChild>
        <w:div w:id="154539939">
          <w:marLeft w:val="0"/>
          <w:marRight w:val="0"/>
          <w:marTop w:val="0"/>
          <w:marBottom w:val="240"/>
          <w:divBdr>
            <w:top w:val="none" w:sz="0" w:space="0" w:color="auto"/>
            <w:left w:val="none" w:sz="0" w:space="0" w:color="auto"/>
            <w:bottom w:val="none" w:sz="0" w:space="0" w:color="auto"/>
            <w:right w:val="none" w:sz="0" w:space="0" w:color="auto"/>
          </w:divBdr>
        </w:div>
        <w:div w:id="355935816">
          <w:marLeft w:val="0"/>
          <w:marRight w:val="0"/>
          <w:marTop w:val="0"/>
          <w:marBottom w:val="240"/>
          <w:divBdr>
            <w:top w:val="none" w:sz="0" w:space="0" w:color="auto"/>
            <w:left w:val="none" w:sz="0" w:space="0" w:color="auto"/>
            <w:bottom w:val="none" w:sz="0" w:space="0" w:color="auto"/>
            <w:right w:val="none" w:sz="0" w:space="0" w:color="auto"/>
          </w:divBdr>
        </w:div>
        <w:div w:id="1664117903">
          <w:marLeft w:val="0"/>
          <w:marRight w:val="0"/>
          <w:marTop w:val="0"/>
          <w:marBottom w:val="240"/>
          <w:divBdr>
            <w:top w:val="none" w:sz="0" w:space="0" w:color="auto"/>
            <w:left w:val="none" w:sz="0" w:space="0" w:color="auto"/>
            <w:bottom w:val="none" w:sz="0" w:space="0" w:color="auto"/>
            <w:right w:val="none" w:sz="0" w:space="0" w:color="auto"/>
          </w:divBdr>
        </w:div>
      </w:divsChild>
    </w:div>
    <w:div w:id="1183322557">
      <w:bodyDiv w:val="1"/>
      <w:marLeft w:val="0"/>
      <w:marRight w:val="0"/>
      <w:marTop w:val="0"/>
      <w:marBottom w:val="0"/>
      <w:divBdr>
        <w:top w:val="none" w:sz="0" w:space="0" w:color="auto"/>
        <w:left w:val="none" w:sz="0" w:space="0" w:color="auto"/>
        <w:bottom w:val="none" w:sz="0" w:space="0" w:color="auto"/>
        <w:right w:val="none" w:sz="0" w:space="0" w:color="auto"/>
      </w:divBdr>
    </w:div>
    <w:div w:id="1205946319">
      <w:bodyDiv w:val="1"/>
      <w:marLeft w:val="0"/>
      <w:marRight w:val="0"/>
      <w:marTop w:val="0"/>
      <w:marBottom w:val="0"/>
      <w:divBdr>
        <w:top w:val="none" w:sz="0" w:space="0" w:color="auto"/>
        <w:left w:val="none" w:sz="0" w:space="0" w:color="auto"/>
        <w:bottom w:val="none" w:sz="0" w:space="0" w:color="auto"/>
        <w:right w:val="none" w:sz="0" w:space="0" w:color="auto"/>
      </w:divBdr>
      <w:divsChild>
        <w:div w:id="592202187">
          <w:marLeft w:val="0"/>
          <w:marRight w:val="0"/>
          <w:marTop w:val="0"/>
          <w:marBottom w:val="240"/>
          <w:divBdr>
            <w:top w:val="none" w:sz="0" w:space="0" w:color="auto"/>
            <w:left w:val="none" w:sz="0" w:space="0" w:color="auto"/>
            <w:bottom w:val="none" w:sz="0" w:space="0" w:color="auto"/>
            <w:right w:val="none" w:sz="0" w:space="0" w:color="auto"/>
          </w:divBdr>
        </w:div>
        <w:div w:id="887569720">
          <w:marLeft w:val="0"/>
          <w:marRight w:val="0"/>
          <w:marTop w:val="0"/>
          <w:marBottom w:val="240"/>
          <w:divBdr>
            <w:top w:val="none" w:sz="0" w:space="0" w:color="auto"/>
            <w:left w:val="none" w:sz="0" w:space="0" w:color="auto"/>
            <w:bottom w:val="none" w:sz="0" w:space="0" w:color="auto"/>
            <w:right w:val="none" w:sz="0" w:space="0" w:color="auto"/>
          </w:divBdr>
        </w:div>
        <w:div w:id="1521310121">
          <w:marLeft w:val="0"/>
          <w:marRight w:val="0"/>
          <w:marTop w:val="0"/>
          <w:marBottom w:val="240"/>
          <w:divBdr>
            <w:top w:val="none" w:sz="0" w:space="0" w:color="auto"/>
            <w:left w:val="none" w:sz="0" w:space="0" w:color="auto"/>
            <w:bottom w:val="none" w:sz="0" w:space="0" w:color="auto"/>
            <w:right w:val="none" w:sz="0" w:space="0" w:color="auto"/>
          </w:divBdr>
        </w:div>
        <w:div w:id="1601641430">
          <w:marLeft w:val="0"/>
          <w:marRight w:val="0"/>
          <w:marTop w:val="0"/>
          <w:marBottom w:val="240"/>
          <w:divBdr>
            <w:top w:val="none" w:sz="0" w:space="0" w:color="auto"/>
            <w:left w:val="none" w:sz="0" w:space="0" w:color="auto"/>
            <w:bottom w:val="none" w:sz="0" w:space="0" w:color="auto"/>
            <w:right w:val="none" w:sz="0" w:space="0" w:color="auto"/>
          </w:divBdr>
        </w:div>
        <w:div w:id="1681543389">
          <w:marLeft w:val="0"/>
          <w:marRight w:val="0"/>
          <w:marTop w:val="0"/>
          <w:marBottom w:val="240"/>
          <w:divBdr>
            <w:top w:val="none" w:sz="0" w:space="0" w:color="auto"/>
            <w:left w:val="none" w:sz="0" w:space="0" w:color="auto"/>
            <w:bottom w:val="none" w:sz="0" w:space="0" w:color="auto"/>
            <w:right w:val="none" w:sz="0" w:space="0" w:color="auto"/>
          </w:divBdr>
        </w:div>
      </w:divsChild>
    </w:div>
    <w:div w:id="1266617389">
      <w:bodyDiv w:val="1"/>
      <w:marLeft w:val="0"/>
      <w:marRight w:val="0"/>
      <w:marTop w:val="0"/>
      <w:marBottom w:val="0"/>
      <w:divBdr>
        <w:top w:val="none" w:sz="0" w:space="0" w:color="auto"/>
        <w:left w:val="none" w:sz="0" w:space="0" w:color="auto"/>
        <w:bottom w:val="none" w:sz="0" w:space="0" w:color="auto"/>
        <w:right w:val="none" w:sz="0" w:space="0" w:color="auto"/>
      </w:divBdr>
    </w:div>
    <w:div w:id="1270551081">
      <w:bodyDiv w:val="1"/>
      <w:marLeft w:val="0"/>
      <w:marRight w:val="0"/>
      <w:marTop w:val="0"/>
      <w:marBottom w:val="0"/>
      <w:divBdr>
        <w:top w:val="none" w:sz="0" w:space="0" w:color="auto"/>
        <w:left w:val="none" w:sz="0" w:space="0" w:color="auto"/>
        <w:bottom w:val="none" w:sz="0" w:space="0" w:color="auto"/>
        <w:right w:val="none" w:sz="0" w:space="0" w:color="auto"/>
      </w:divBdr>
    </w:div>
    <w:div w:id="1365327294">
      <w:bodyDiv w:val="1"/>
      <w:marLeft w:val="0"/>
      <w:marRight w:val="0"/>
      <w:marTop w:val="0"/>
      <w:marBottom w:val="0"/>
      <w:divBdr>
        <w:top w:val="none" w:sz="0" w:space="0" w:color="auto"/>
        <w:left w:val="none" w:sz="0" w:space="0" w:color="auto"/>
        <w:bottom w:val="none" w:sz="0" w:space="0" w:color="auto"/>
        <w:right w:val="none" w:sz="0" w:space="0" w:color="auto"/>
      </w:divBdr>
    </w:div>
    <w:div w:id="1384062055">
      <w:bodyDiv w:val="1"/>
      <w:marLeft w:val="0"/>
      <w:marRight w:val="0"/>
      <w:marTop w:val="0"/>
      <w:marBottom w:val="0"/>
      <w:divBdr>
        <w:top w:val="none" w:sz="0" w:space="0" w:color="auto"/>
        <w:left w:val="none" w:sz="0" w:space="0" w:color="auto"/>
        <w:bottom w:val="none" w:sz="0" w:space="0" w:color="auto"/>
        <w:right w:val="none" w:sz="0" w:space="0" w:color="auto"/>
      </w:divBdr>
    </w:div>
    <w:div w:id="1423645246">
      <w:bodyDiv w:val="1"/>
      <w:marLeft w:val="0"/>
      <w:marRight w:val="0"/>
      <w:marTop w:val="0"/>
      <w:marBottom w:val="0"/>
      <w:divBdr>
        <w:top w:val="none" w:sz="0" w:space="0" w:color="auto"/>
        <w:left w:val="none" w:sz="0" w:space="0" w:color="auto"/>
        <w:bottom w:val="none" w:sz="0" w:space="0" w:color="auto"/>
        <w:right w:val="none" w:sz="0" w:space="0" w:color="auto"/>
      </w:divBdr>
    </w:div>
    <w:div w:id="1441488466">
      <w:bodyDiv w:val="1"/>
      <w:marLeft w:val="0"/>
      <w:marRight w:val="0"/>
      <w:marTop w:val="0"/>
      <w:marBottom w:val="0"/>
      <w:divBdr>
        <w:top w:val="none" w:sz="0" w:space="0" w:color="auto"/>
        <w:left w:val="none" w:sz="0" w:space="0" w:color="auto"/>
        <w:bottom w:val="none" w:sz="0" w:space="0" w:color="auto"/>
        <w:right w:val="none" w:sz="0" w:space="0" w:color="auto"/>
      </w:divBdr>
    </w:div>
    <w:div w:id="1506021177">
      <w:bodyDiv w:val="1"/>
      <w:marLeft w:val="0"/>
      <w:marRight w:val="0"/>
      <w:marTop w:val="0"/>
      <w:marBottom w:val="0"/>
      <w:divBdr>
        <w:top w:val="none" w:sz="0" w:space="0" w:color="auto"/>
        <w:left w:val="none" w:sz="0" w:space="0" w:color="auto"/>
        <w:bottom w:val="none" w:sz="0" w:space="0" w:color="auto"/>
        <w:right w:val="none" w:sz="0" w:space="0" w:color="auto"/>
      </w:divBdr>
    </w:div>
    <w:div w:id="1522814153">
      <w:bodyDiv w:val="1"/>
      <w:marLeft w:val="0"/>
      <w:marRight w:val="0"/>
      <w:marTop w:val="0"/>
      <w:marBottom w:val="0"/>
      <w:divBdr>
        <w:top w:val="none" w:sz="0" w:space="0" w:color="auto"/>
        <w:left w:val="none" w:sz="0" w:space="0" w:color="auto"/>
        <w:bottom w:val="none" w:sz="0" w:space="0" w:color="auto"/>
        <w:right w:val="none" w:sz="0" w:space="0" w:color="auto"/>
      </w:divBdr>
    </w:div>
    <w:div w:id="1552113625">
      <w:bodyDiv w:val="1"/>
      <w:marLeft w:val="0"/>
      <w:marRight w:val="0"/>
      <w:marTop w:val="0"/>
      <w:marBottom w:val="0"/>
      <w:divBdr>
        <w:top w:val="none" w:sz="0" w:space="0" w:color="auto"/>
        <w:left w:val="none" w:sz="0" w:space="0" w:color="auto"/>
        <w:bottom w:val="none" w:sz="0" w:space="0" w:color="auto"/>
        <w:right w:val="none" w:sz="0" w:space="0" w:color="auto"/>
      </w:divBdr>
    </w:div>
    <w:div w:id="1575816095">
      <w:bodyDiv w:val="1"/>
      <w:marLeft w:val="0"/>
      <w:marRight w:val="0"/>
      <w:marTop w:val="0"/>
      <w:marBottom w:val="0"/>
      <w:divBdr>
        <w:top w:val="none" w:sz="0" w:space="0" w:color="auto"/>
        <w:left w:val="none" w:sz="0" w:space="0" w:color="auto"/>
        <w:bottom w:val="none" w:sz="0" w:space="0" w:color="auto"/>
        <w:right w:val="none" w:sz="0" w:space="0" w:color="auto"/>
      </w:divBdr>
    </w:div>
    <w:div w:id="1580553140">
      <w:bodyDiv w:val="1"/>
      <w:marLeft w:val="0"/>
      <w:marRight w:val="0"/>
      <w:marTop w:val="0"/>
      <w:marBottom w:val="0"/>
      <w:divBdr>
        <w:top w:val="none" w:sz="0" w:space="0" w:color="auto"/>
        <w:left w:val="none" w:sz="0" w:space="0" w:color="auto"/>
        <w:bottom w:val="none" w:sz="0" w:space="0" w:color="auto"/>
        <w:right w:val="none" w:sz="0" w:space="0" w:color="auto"/>
      </w:divBdr>
    </w:div>
    <w:div w:id="1599557055">
      <w:bodyDiv w:val="1"/>
      <w:marLeft w:val="0"/>
      <w:marRight w:val="0"/>
      <w:marTop w:val="0"/>
      <w:marBottom w:val="0"/>
      <w:divBdr>
        <w:top w:val="none" w:sz="0" w:space="0" w:color="auto"/>
        <w:left w:val="none" w:sz="0" w:space="0" w:color="auto"/>
        <w:bottom w:val="none" w:sz="0" w:space="0" w:color="auto"/>
        <w:right w:val="none" w:sz="0" w:space="0" w:color="auto"/>
      </w:divBdr>
      <w:divsChild>
        <w:div w:id="691339683">
          <w:marLeft w:val="0"/>
          <w:marRight w:val="0"/>
          <w:marTop w:val="0"/>
          <w:marBottom w:val="240"/>
          <w:divBdr>
            <w:top w:val="none" w:sz="0" w:space="0" w:color="auto"/>
            <w:left w:val="none" w:sz="0" w:space="0" w:color="auto"/>
            <w:bottom w:val="none" w:sz="0" w:space="0" w:color="auto"/>
            <w:right w:val="none" w:sz="0" w:space="0" w:color="auto"/>
          </w:divBdr>
        </w:div>
        <w:div w:id="1373994865">
          <w:marLeft w:val="0"/>
          <w:marRight w:val="0"/>
          <w:marTop w:val="0"/>
          <w:marBottom w:val="240"/>
          <w:divBdr>
            <w:top w:val="none" w:sz="0" w:space="0" w:color="auto"/>
            <w:left w:val="none" w:sz="0" w:space="0" w:color="auto"/>
            <w:bottom w:val="none" w:sz="0" w:space="0" w:color="auto"/>
            <w:right w:val="none" w:sz="0" w:space="0" w:color="auto"/>
          </w:divBdr>
        </w:div>
        <w:div w:id="1574385989">
          <w:marLeft w:val="0"/>
          <w:marRight w:val="0"/>
          <w:marTop w:val="0"/>
          <w:marBottom w:val="240"/>
          <w:divBdr>
            <w:top w:val="none" w:sz="0" w:space="0" w:color="auto"/>
            <w:left w:val="none" w:sz="0" w:space="0" w:color="auto"/>
            <w:bottom w:val="none" w:sz="0" w:space="0" w:color="auto"/>
            <w:right w:val="none" w:sz="0" w:space="0" w:color="auto"/>
          </w:divBdr>
        </w:div>
        <w:div w:id="1864124076">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 w:id="1768845322">
      <w:bodyDiv w:val="1"/>
      <w:marLeft w:val="0"/>
      <w:marRight w:val="0"/>
      <w:marTop w:val="0"/>
      <w:marBottom w:val="0"/>
      <w:divBdr>
        <w:top w:val="none" w:sz="0" w:space="0" w:color="auto"/>
        <w:left w:val="none" w:sz="0" w:space="0" w:color="auto"/>
        <w:bottom w:val="none" w:sz="0" w:space="0" w:color="auto"/>
        <w:right w:val="none" w:sz="0" w:space="0" w:color="auto"/>
      </w:divBdr>
    </w:div>
    <w:div w:id="1776290346">
      <w:bodyDiv w:val="1"/>
      <w:marLeft w:val="0"/>
      <w:marRight w:val="0"/>
      <w:marTop w:val="0"/>
      <w:marBottom w:val="0"/>
      <w:divBdr>
        <w:top w:val="none" w:sz="0" w:space="0" w:color="auto"/>
        <w:left w:val="none" w:sz="0" w:space="0" w:color="auto"/>
        <w:bottom w:val="none" w:sz="0" w:space="0" w:color="auto"/>
        <w:right w:val="none" w:sz="0" w:space="0" w:color="auto"/>
      </w:divBdr>
    </w:div>
    <w:div w:id="1785809129">
      <w:bodyDiv w:val="1"/>
      <w:marLeft w:val="0"/>
      <w:marRight w:val="0"/>
      <w:marTop w:val="0"/>
      <w:marBottom w:val="0"/>
      <w:divBdr>
        <w:top w:val="none" w:sz="0" w:space="0" w:color="auto"/>
        <w:left w:val="none" w:sz="0" w:space="0" w:color="auto"/>
        <w:bottom w:val="none" w:sz="0" w:space="0" w:color="auto"/>
        <w:right w:val="none" w:sz="0" w:space="0" w:color="auto"/>
      </w:divBdr>
    </w:div>
    <w:div w:id="1835414388">
      <w:bodyDiv w:val="1"/>
      <w:marLeft w:val="0"/>
      <w:marRight w:val="0"/>
      <w:marTop w:val="0"/>
      <w:marBottom w:val="0"/>
      <w:divBdr>
        <w:top w:val="none" w:sz="0" w:space="0" w:color="auto"/>
        <w:left w:val="none" w:sz="0" w:space="0" w:color="auto"/>
        <w:bottom w:val="none" w:sz="0" w:space="0" w:color="auto"/>
        <w:right w:val="none" w:sz="0" w:space="0" w:color="auto"/>
      </w:divBdr>
    </w:div>
    <w:div w:id="1844734109">
      <w:bodyDiv w:val="1"/>
      <w:marLeft w:val="0"/>
      <w:marRight w:val="0"/>
      <w:marTop w:val="0"/>
      <w:marBottom w:val="0"/>
      <w:divBdr>
        <w:top w:val="none" w:sz="0" w:space="0" w:color="auto"/>
        <w:left w:val="none" w:sz="0" w:space="0" w:color="auto"/>
        <w:bottom w:val="none" w:sz="0" w:space="0" w:color="auto"/>
        <w:right w:val="none" w:sz="0" w:space="0" w:color="auto"/>
      </w:divBdr>
    </w:div>
    <w:div w:id="1846020504">
      <w:bodyDiv w:val="1"/>
      <w:marLeft w:val="0"/>
      <w:marRight w:val="0"/>
      <w:marTop w:val="0"/>
      <w:marBottom w:val="0"/>
      <w:divBdr>
        <w:top w:val="none" w:sz="0" w:space="0" w:color="auto"/>
        <w:left w:val="none" w:sz="0" w:space="0" w:color="auto"/>
        <w:bottom w:val="none" w:sz="0" w:space="0" w:color="auto"/>
        <w:right w:val="none" w:sz="0" w:space="0" w:color="auto"/>
      </w:divBdr>
      <w:divsChild>
        <w:div w:id="134026881">
          <w:marLeft w:val="0"/>
          <w:marRight w:val="0"/>
          <w:marTop w:val="0"/>
          <w:marBottom w:val="240"/>
          <w:divBdr>
            <w:top w:val="none" w:sz="0" w:space="0" w:color="auto"/>
            <w:left w:val="none" w:sz="0" w:space="0" w:color="auto"/>
            <w:bottom w:val="none" w:sz="0" w:space="0" w:color="auto"/>
            <w:right w:val="none" w:sz="0" w:space="0" w:color="auto"/>
          </w:divBdr>
        </w:div>
        <w:div w:id="333413094">
          <w:marLeft w:val="0"/>
          <w:marRight w:val="0"/>
          <w:marTop w:val="0"/>
          <w:marBottom w:val="240"/>
          <w:divBdr>
            <w:top w:val="none" w:sz="0" w:space="0" w:color="auto"/>
            <w:left w:val="none" w:sz="0" w:space="0" w:color="auto"/>
            <w:bottom w:val="none" w:sz="0" w:space="0" w:color="auto"/>
            <w:right w:val="none" w:sz="0" w:space="0" w:color="auto"/>
          </w:divBdr>
        </w:div>
        <w:div w:id="1080642030">
          <w:marLeft w:val="0"/>
          <w:marRight w:val="0"/>
          <w:marTop w:val="0"/>
          <w:marBottom w:val="240"/>
          <w:divBdr>
            <w:top w:val="none" w:sz="0" w:space="0" w:color="auto"/>
            <w:left w:val="none" w:sz="0" w:space="0" w:color="auto"/>
            <w:bottom w:val="none" w:sz="0" w:space="0" w:color="auto"/>
            <w:right w:val="none" w:sz="0" w:space="0" w:color="auto"/>
          </w:divBdr>
        </w:div>
        <w:div w:id="1991207785">
          <w:marLeft w:val="0"/>
          <w:marRight w:val="0"/>
          <w:marTop w:val="0"/>
          <w:marBottom w:val="240"/>
          <w:divBdr>
            <w:top w:val="none" w:sz="0" w:space="0" w:color="auto"/>
            <w:left w:val="none" w:sz="0" w:space="0" w:color="auto"/>
            <w:bottom w:val="none" w:sz="0" w:space="0" w:color="auto"/>
            <w:right w:val="none" w:sz="0" w:space="0" w:color="auto"/>
          </w:divBdr>
        </w:div>
      </w:divsChild>
    </w:div>
    <w:div w:id="1931428722">
      <w:bodyDiv w:val="1"/>
      <w:marLeft w:val="0"/>
      <w:marRight w:val="0"/>
      <w:marTop w:val="0"/>
      <w:marBottom w:val="0"/>
      <w:divBdr>
        <w:top w:val="none" w:sz="0" w:space="0" w:color="auto"/>
        <w:left w:val="none" w:sz="0" w:space="0" w:color="auto"/>
        <w:bottom w:val="none" w:sz="0" w:space="0" w:color="auto"/>
        <w:right w:val="none" w:sz="0" w:space="0" w:color="auto"/>
      </w:divBdr>
    </w:div>
    <w:div w:id="1943029538">
      <w:bodyDiv w:val="1"/>
      <w:marLeft w:val="0"/>
      <w:marRight w:val="0"/>
      <w:marTop w:val="0"/>
      <w:marBottom w:val="0"/>
      <w:divBdr>
        <w:top w:val="none" w:sz="0" w:space="0" w:color="auto"/>
        <w:left w:val="none" w:sz="0" w:space="0" w:color="auto"/>
        <w:bottom w:val="none" w:sz="0" w:space="0" w:color="auto"/>
        <w:right w:val="none" w:sz="0" w:space="0" w:color="auto"/>
      </w:divBdr>
    </w:div>
    <w:div w:id="1958683739">
      <w:bodyDiv w:val="1"/>
      <w:marLeft w:val="0"/>
      <w:marRight w:val="0"/>
      <w:marTop w:val="0"/>
      <w:marBottom w:val="0"/>
      <w:divBdr>
        <w:top w:val="none" w:sz="0" w:space="0" w:color="auto"/>
        <w:left w:val="none" w:sz="0" w:space="0" w:color="auto"/>
        <w:bottom w:val="none" w:sz="0" w:space="0" w:color="auto"/>
        <w:right w:val="none" w:sz="0" w:space="0" w:color="auto"/>
      </w:divBdr>
    </w:div>
    <w:div w:id="1988780289">
      <w:bodyDiv w:val="1"/>
      <w:marLeft w:val="0"/>
      <w:marRight w:val="0"/>
      <w:marTop w:val="0"/>
      <w:marBottom w:val="0"/>
      <w:divBdr>
        <w:top w:val="none" w:sz="0" w:space="0" w:color="auto"/>
        <w:left w:val="none" w:sz="0" w:space="0" w:color="auto"/>
        <w:bottom w:val="none" w:sz="0" w:space="0" w:color="auto"/>
        <w:right w:val="none" w:sz="0" w:space="0" w:color="auto"/>
      </w:divBdr>
    </w:div>
    <w:div w:id="2048678227">
      <w:bodyDiv w:val="1"/>
      <w:marLeft w:val="0"/>
      <w:marRight w:val="0"/>
      <w:marTop w:val="0"/>
      <w:marBottom w:val="0"/>
      <w:divBdr>
        <w:top w:val="none" w:sz="0" w:space="0" w:color="auto"/>
        <w:left w:val="none" w:sz="0" w:space="0" w:color="auto"/>
        <w:bottom w:val="none" w:sz="0" w:space="0" w:color="auto"/>
        <w:right w:val="none" w:sz="0" w:space="0" w:color="auto"/>
      </w:divBdr>
      <w:divsChild>
        <w:div w:id="132529854">
          <w:blockQuote w:val="1"/>
          <w:marLeft w:val="0"/>
          <w:marRight w:val="0"/>
          <w:marTop w:val="100"/>
          <w:marBottom w:val="100"/>
          <w:divBdr>
            <w:top w:val="none" w:sz="0" w:space="0" w:color="auto"/>
            <w:left w:val="none" w:sz="0" w:space="0" w:color="auto"/>
            <w:bottom w:val="none" w:sz="0" w:space="0" w:color="auto"/>
            <w:right w:val="none" w:sz="0" w:space="0" w:color="auto"/>
          </w:divBdr>
        </w:div>
        <w:div w:id="1824196667">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 w:id="213274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apecrisisscotland.org.uk/resources/RCS-Annual-report-22-23-final-RGB-web.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apecrisisscotland.org.uk/resources/Woman-to-Woman-1.pdf"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forms.office.com/e/rYhDL2sCFH%20" TargetMode="External"/><Relationship Id="rId4" Type="http://schemas.openxmlformats.org/officeDocument/2006/relationships/settings" Target="settings.xml"/><Relationship Id="rId9" Type="http://schemas.openxmlformats.org/officeDocument/2006/relationships/hyperlink" Target="mailto:recruitment@rapecrisis&#8204;scotland.&#8204;org.&#8204;uk"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BFB54E88B7DF4E8B25B966FBCB19DC"/>
        <w:category>
          <w:name w:val="General"/>
          <w:gallery w:val="placeholder"/>
        </w:category>
        <w:types>
          <w:type w:val="bbPlcHdr"/>
        </w:types>
        <w:behaviors>
          <w:behavior w:val="content"/>
        </w:behaviors>
        <w:guid w:val="{7AFBE108-60DA-3B46-B45E-6BF366AA70D9}"/>
      </w:docPartPr>
      <w:docPartBody>
        <w:p w:rsidR="00D6640F" w:rsidRDefault="006E0CA2" w:rsidP="006E0CA2">
          <w:pPr>
            <w:pStyle w:val="F3BFB54E88B7DF4E8B25B966FBCB19DC"/>
          </w:pPr>
          <w:r w:rsidRPr="00B47B3D">
            <w:rPr>
              <w:lang w:bidi="en-GB"/>
            </w:rPr>
            <w:t>Job title</w:t>
          </w:r>
        </w:p>
      </w:docPartBody>
    </w:docPart>
    <w:docPart>
      <w:docPartPr>
        <w:name w:val="AE1C5A116222724D9B8AD90491A569B0"/>
        <w:category>
          <w:name w:val="General"/>
          <w:gallery w:val="placeholder"/>
        </w:category>
        <w:types>
          <w:type w:val="bbPlcHdr"/>
        </w:types>
        <w:behaviors>
          <w:behavior w:val="content"/>
        </w:behaviors>
        <w:guid w:val="{610D9E1D-8346-8742-9F6A-7CBC117ECA59}"/>
      </w:docPartPr>
      <w:docPartBody>
        <w:p w:rsidR="00D6640F" w:rsidRDefault="006E0CA2" w:rsidP="006E0CA2">
          <w:pPr>
            <w:pStyle w:val="AE1C5A116222724D9B8AD90491A569B0"/>
          </w:pPr>
          <w:r w:rsidRPr="00B47B3D">
            <w:rPr>
              <w:lang w:bidi="en-GB"/>
            </w:rPr>
            <w:t>Location</w:t>
          </w:r>
        </w:p>
      </w:docPartBody>
    </w:docPart>
    <w:docPart>
      <w:docPartPr>
        <w:name w:val="1D0B753E1B3E2E428FCEF4F21AAB2D7B"/>
        <w:category>
          <w:name w:val="General"/>
          <w:gallery w:val="placeholder"/>
        </w:category>
        <w:types>
          <w:type w:val="bbPlcHdr"/>
        </w:types>
        <w:behaviors>
          <w:behavior w:val="content"/>
        </w:behaviors>
        <w:guid w:val="{30AD97AD-E528-0F4B-834E-B8E4A83287A2}"/>
      </w:docPartPr>
      <w:docPartBody>
        <w:p w:rsidR="00D6640F" w:rsidRDefault="006E0CA2" w:rsidP="006E0CA2">
          <w:pPr>
            <w:pStyle w:val="1D0B753E1B3E2E428FCEF4F21AAB2D7B"/>
          </w:pPr>
          <w:r w:rsidRPr="00B47B3D">
            <w:rPr>
              <w:lang w:bidi="en-GB"/>
            </w:rPr>
            <w:t>Travel required</w:t>
          </w:r>
        </w:p>
      </w:docPartBody>
    </w:docPart>
    <w:docPart>
      <w:docPartPr>
        <w:name w:val="8C208B2429CC2B40A6015EC1B6B6865A"/>
        <w:category>
          <w:name w:val="General"/>
          <w:gallery w:val="placeholder"/>
        </w:category>
        <w:types>
          <w:type w:val="bbPlcHdr"/>
        </w:types>
        <w:behaviors>
          <w:behavior w:val="content"/>
        </w:behaviors>
        <w:guid w:val="{C4D4C2DC-1A52-9745-8850-3D19CFBFBAEA}"/>
      </w:docPartPr>
      <w:docPartBody>
        <w:p w:rsidR="00D6640F" w:rsidRDefault="006E0CA2" w:rsidP="006E0CA2">
          <w:pPr>
            <w:pStyle w:val="8C208B2429CC2B40A6015EC1B6B6865A"/>
          </w:pPr>
          <w:r w:rsidRPr="00B47B3D">
            <w:rPr>
              <w:lang w:bidi="en-GB"/>
            </w:rPr>
            <w:t>Level/Salary range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CA2"/>
    <w:rsid w:val="0001248D"/>
    <w:rsid w:val="000308AF"/>
    <w:rsid w:val="00091BC0"/>
    <w:rsid w:val="000B6D66"/>
    <w:rsid w:val="000E0BAB"/>
    <w:rsid w:val="001B3280"/>
    <w:rsid w:val="002D3E5F"/>
    <w:rsid w:val="0037120B"/>
    <w:rsid w:val="003F431E"/>
    <w:rsid w:val="00442F76"/>
    <w:rsid w:val="0045738B"/>
    <w:rsid w:val="004955F3"/>
    <w:rsid w:val="004C2DBC"/>
    <w:rsid w:val="004C5E39"/>
    <w:rsid w:val="004E3105"/>
    <w:rsid w:val="004F230C"/>
    <w:rsid w:val="005064D8"/>
    <w:rsid w:val="00566132"/>
    <w:rsid w:val="005A1609"/>
    <w:rsid w:val="005D04F4"/>
    <w:rsid w:val="00620F4D"/>
    <w:rsid w:val="00627E4A"/>
    <w:rsid w:val="00696F75"/>
    <w:rsid w:val="006B140B"/>
    <w:rsid w:val="006E0CA2"/>
    <w:rsid w:val="006E7D4A"/>
    <w:rsid w:val="0072387A"/>
    <w:rsid w:val="007352A9"/>
    <w:rsid w:val="00741912"/>
    <w:rsid w:val="007B4D44"/>
    <w:rsid w:val="007F44A0"/>
    <w:rsid w:val="00952544"/>
    <w:rsid w:val="00A307F8"/>
    <w:rsid w:val="00A329F4"/>
    <w:rsid w:val="00A37D2D"/>
    <w:rsid w:val="00A6319C"/>
    <w:rsid w:val="00AD1F08"/>
    <w:rsid w:val="00B106B0"/>
    <w:rsid w:val="00B36B7D"/>
    <w:rsid w:val="00B451C3"/>
    <w:rsid w:val="00BA401C"/>
    <w:rsid w:val="00BB0D11"/>
    <w:rsid w:val="00CF021C"/>
    <w:rsid w:val="00D22401"/>
    <w:rsid w:val="00D35919"/>
    <w:rsid w:val="00D6640F"/>
    <w:rsid w:val="00E4633D"/>
    <w:rsid w:val="00F90D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3BFB54E88B7DF4E8B25B966FBCB19DC">
    <w:name w:val="F3BFB54E88B7DF4E8B25B966FBCB19DC"/>
    <w:rsid w:val="006E0CA2"/>
  </w:style>
  <w:style w:type="paragraph" w:customStyle="1" w:styleId="AE1C5A116222724D9B8AD90491A569B0">
    <w:name w:val="AE1C5A116222724D9B8AD90491A569B0"/>
    <w:rsid w:val="006E0CA2"/>
  </w:style>
  <w:style w:type="paragraph" w:customStyle="1" w:styleId="1D0B753E1B3E2E428FCEF4F21AAB2D7B">
    <w:name w:val="1D0B753E1B3E2E428FCEF4F21AAB2D7B"/>
    <w:rsid w:val="006E0CA2"/>
  </w:style>
  <w:style w:type="paragraph" w:customStyle="1" w:styleId="8C208B2429CC2B40A6015EC1B6B6865A">
    <w:name w:val="8C208B2429CC2B40A6015EC1B6B6865A"/>
    <w:rsid w:val="006E0C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Pol</b:Tag>
    <b:SourceType>Misc</b:SourceType>
    <b:Guid>{7D1B4FAA-C363-4A26-9495-395A0FA4630F}</b:Guid>
    <b:Title>Policy</b:Title>
    <b:RefOrder>1</b:RefOrder>
  </b:Source>
</b:Sources>
</file>

<file path=customXml/itemProps1.xml><?xml version="1.0" encoding="utf-8"?>
<ds:datastoreItem xmlns:ds="http://schemas.openxmlformats.org/officeDocument/2006/customXml" ds:itemID="{4C35EC28-265A-470F-B5B9-C2A1BFE57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8</Pages>
  <Words>2100</Words>
  <Characters>11976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DPIA suggested process and template</vt:lpstr>
    </vt:vector>
  </TitlesOfParts>
  <Company/>
  <LinksUpToDate>false</LinksUpToDate>
  <CharactersWithSpaces>14048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 suggested process and template</dc:title>
  <dc:subject/>
  <dc:creator>Emma Reid</dc:creator>
  <cp:keywords/>
  <cp:lastModifiedBy>Melody McIndoe</cp:lastModifiedBy>
  <cp:revision>18</cp:revision>
  <dcterms:created xsi:type="dcterms:W3CDTF">2026-05-19T16:16:00Z</dcterms:created>
  <dcterms:modified xsi:type="dcterms:W3CDTF">2026-06-11T08:40:00Z</dcterms:modified>
</cp:coreProperties>
</file>